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E9" w:rsidRPr="00342A93" w:rsidRDefault="005C1FE9" w:rsidP="005C1FE9">
      <w:pPr>
        <w:tabs>
          <w:tab w:val="left" w:pos="1560"/>
        </w:tabs>
        <w:spacing w:before="100" w:beforeAutospacing="1" w:after="100" w:afterAutospacing="1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084" w:rsidRPr="007D601B" w:rsidRDefault="00B66084" w:rsidP="00B66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01B">
        <w:rPr>
          <w:rFonts w:ascii="Times New Roman" w:hAnsi="Times New Roman" w:cs="Times New Roman"/>
          <w:b/>
          <w:bCs/>
          <w:sz w:val="28"/>
          <w:szCs w:val="28"/>
        </w:rPr>
        <w:t>ПОЛИТИКА, МИССИЯ, ВИДЕНИЕ, ЗАДАЧИ   И СТРАТЕГИЯ</w:t>
      </w:r>
      <w:r w:rsidRPr="007D60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084" w:rsidRPr="00B66084" w:rsidRDefault="00B66084" w:rsidP="00B660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51C">
        <w:rPr>
          <w:rStyle w:val="ad"/>
          <w:rFonts w:ascii="Times New Roman" w:hAnsi="Times New Roman" w:cs="Times New Roman"/>
          <w:sz w:val="28"/>
          <w:szCs w:val="28"/>
        </w:rPr>
        <w:t xml:space="preserve">В КГП на ПХВ «Областной центр крови» (далее - ОЦК) разработана и </w:t>
      </w:r>
      <w:r w:rsidRPr="00B66084">
        <w:rPr>
          <w:rStyle w:val="ad"/>
          <w:rFonts w:ascii="Times New Roman" w:hAnsi="Times New Roman" w:cs="Times New Roman"/>
          <w:sz w:val="28"/>
          <w:szCs w:val="28"/>
        </w:rPr>
        <w:t>утверждена Политика</w:t>
      </w:r>
      <w:r w:rsidRPr="00B66084">
        <w:rPr>
          <w:rFonts w:ascii="Times New Roman" w:hAnsi="Times New Roman" w:cs="Times New Roman"/>
          <w:b/>
          <w:sz w:val="28"/>
          <w:szCs w:val="28"/>
        </w:rPr>
        <w:t>,</w:t>
      </w:r>
      <w:r w:rsidRPr="00B66084">
        <w:rPr>
          <w:rFonts w:ascii="Times New Roman" w:hAnsi="Times New Roman" w:cs="Times New Roman"/>
          <w:sz w:val="28"/>
          <w:szCs w:val="28"/>
        </w:rPr>
        <w:t xml:space="preserve"> которая демонстрирует, что руководство и персонал полностью осознают обязанности и роль своей организации как поставщика компонентов крови, заготовленных с соблюдением установленных требований к их безопасности, достаточных запасов, а также правильного и рационального их использования.</w:t>
      </w:r>
    </w:p>
    <w:p w:rsidR="00645E42" w:rsidRPr="00B66084" w:rsidRDefault="00645E42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66084" w:rsidRPr="00B66084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66084">
        <w:rPr>
          <w:rStyle w:val="ad"/>
          <w:rFonts w:ascii="Times New Roman" w:hAnsi="Times New Roman" w:cs="Times New Roman"/>
          <w:i/>
          <w:sz w:val="28"/>
          <w:szCs w:val="28"/>
        </w:rPr>
        <w:t>ДЕВИЗ ОЦК:</w:t>
      </w:r>
      <w:r w:rsidRPr="00B66084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BC1887">
        <w:rPr>
          <w:rFonts w:ascii="Times New Roman" w:hAnsi="Times New Roman" w:cs="Times New Roman"/>
          <w:sz w:val="28"/>
          <w:szCs w:val="28"/>
        </w:rPr>
        <w:t xml:space="preserve"> «Качество компонентов - </w:t>
      </w:r>
      <w:r w:rsidRPr="00B66084">
        <w:rPr>
          <w:rFonts w:ascii="Times New Roman" w:hAnsi="Times New Roman" w:cs="Times New Roman"/>
          <w:sz w:val="28"/>
          <w:szCs w:val="28"/>
        </w:rPr>
        <w:t>наша цель и наша ответственность!».</w:t>
      </w:r>
    </w:p>
    <w:p w:rsidR="00B66084" w:rsidRPr="00B66084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66084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B66084">
        <w:rPr>
          <w:rStyle w:val="ad"/>
          <w:rFonts w:ascii="Times New Roman" w:hAnsi="Times New Roman" w:cs="Times New Roman"/>
          <w:i/>
          <w:sz w:val="28"/>
          <w:szCs w:val="28"/>
        </w:rPr>
        <w:t>МИССИЯ ОЦК</w:t>
      </w:r>
      <w:r w:rsidRPr="00B66084">
        <w:rPr>
          <w:rStyle w:val="ad"/>
          <w:rFonts w:ascii="Times New Roman" w:hAnsi="Times New Roman" w:cs="Times New Roman"/>
          <w:sz w:val="28"/>
          <w:szCs w:val="28"/>
        </w:rPr>
        <w:t xml:space="preserve">:  </w:t>
      </w:r>
      <w:r w:rsidRPr="00B66084">
        <w:rPr>
          <w:rFonts w:ascii="Times New Roman" w:hAnsi="Times New Roman" w:cs="Times New Roman"/>
          <w:sz w:val="28"/>
          <w:szCs w:val="28"/>
        </w:rPr>
        <w:t xml:space="preserve"> «Мир без невосполненных кровопотерь!».</w:t>
      </w:r>
    </w:p>
    <w:p w:rsidR="00B66084" w:rsidRPr="00BC1887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660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ВИДЕНИЕ:  </w:t>
      </w:r>
      <w:r w:rsidRPr="00B66084">
        <w:rPr>
          <w:rFonts w:ascii="Times New Roman" w:hAnsi="Times New Roman" w:cs="Times New Roman"/>
          <w:bCs/>
          <w:sz w:val="28"/>
          <w:szCs w:val="28"/>
        </w:rPr>
        <w:t>Стать  одним из лучших региональных центров крови в Республике Казахстан на основе профессионализма и интеллектуального потенциала сотрудников.</w:t>
      </w:r>
      <w:r w:rsidRPr="00B66084">
        <w:rPr>
          <w:rFonts w:ascii="Times New Roman" w:hAnsi="Times New Roman" w:cs="Times New Roman"/>
          <w:sz w:val="28"/>
          <w:szCs w:val="28"/>
        </w:rPr>
        <w:t xml:space="preserve"> Обеспечить необходимые технические, экономические и организационные условия для формирования и поддержания требуемого уровня качества в области</w:t>
      </w:r>
      <w:r w:rsidRPr="00B66084">
        <w:t xml:space="preserve"> </w:t>
      </w:r>
      <w:r w:rsidRPr="00BC1887">
        <w:rPr>
          <w:rFonts w:ascii="Times New Roman" w:hAnsi="Times New Roman" w:cs="Times New Roman"/>
          <w:sz w:val="28"/>
          <w:szCs w:val="28"/>
        </w:rPr>
        <w:t>заготовки донорской крови и ее компонентов.</w:t>
      </w:r>
    </w:p>
    <w:p w:rsidR="00B66084" w:rsidRPr="00B04C6A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04C6A">
        <w:rPr>
          <w:rStyle w:val="ad"/>
          <w:rFonts w:ascii="Times New Roman" w:hAnsi="Times New Roman" w:cs="Times New Roman"/>
          <w:i/>
          <w:sz w:val="28"/>
          <w:szCs w:val="28"/>
        </w:rPr>
        <w:t>ПРИНЦИПЫ:</w:t>
      </w:r>
    </w:p>
    <w:p w:rsidR="00B66084" w:rsidRPr="00B04C6A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04C6A">
        <w:rPr>
          <w:rFonts w:ascii="Times New Roman" w:hAnsi="Times New Roman" w:cs="Times New Roman"/>
          <w:b/>
          <w:sz w:val="28"/>
          <w:szCs w:val="28"/>
        </w:rPr>
        <w:t>1.</w:t>
      </w:r>
      <w:r w:rsidRPr="00B04C6A">
        <w:rPr>
          <w:rFonts w:ascii="Times New Roman" w:hAnsi="Times New Roman" w:cs="Times New Roman"/>
          <w:sz w:val="28"/>
          <w:szCs w:val="28"/>
        </w:rPr>
        <w:t xml:space="preserve"> Работать единой командой над созданием благоприятной рабочей обстановки, способствующей эффективному выявлению проблем и их решению, обеспечивающему непрерывное улучшение качества;</w:t>
      </w:r>
    </w:p>
    <w:p w:rsidR="00B66084" w:rsidRPr="00B04C6A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04C6A">
        <w:rPr>
          <w:rFonts w:ascii="Times New Roman" w:hAnsi="Times New Roman" w:cs="Times New Roman"/>
          <w:b/>
          <w:sz w:val="28"/>
          <w:szCs w:val="28"/>
        </w:rPr>
        <w:t>2.</w:t>
      </w:r>
      <w:r w:rsidRPr="00B04C6A">
        <w:rPr>
          <w:rFonts w:ascii="Times New Roman" w:hAnsi="Times New Roman" w:cs="Times New Roman"/>
          <w:sz w:val="28"/>
          <w:szCs w:val="28"/>
        </w:rPr>
        <w:t xml:space="preserve"> Осуществлять координацию технических, административных и человеческих факторов, влияющих на качество выпускаемой продукции;</w:t>
      </w:r>
    </w:p>
    <w:p w:rsidR="00B66084" w:rsidRPr="00B04C6A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04C6A">
        <w:rPr>
          <w:rFonts w:ascii="Times New Roman" w:hAnsi="Times New Roman" w:cs="Times New Roman"/>
          <w:b/>
          <w:sz w:val="28"/>
          <w:szCs w:val="28"/>
        </w:rPr>
        <w:t>3</w:t>
      </w:r>
      <w:r w:rsidRPr="00B04C6A">
        <w:rPr>
          <w:rFonts w:ascii="Times New Roman" w:hAnsi="Times New Roman" w:cs="Times New Roman"/>
          <w:sz w:val="28"/>
          <w:szCs w:val="28"/>
        </w:rPr>
        <w:t>. Регулярно проводить самооценку и внутренние проверки качества;</w:t>
      </w:r>
    </w:p>
    <w:p w:rsidR="00B66084" w:rsidRPr="00B04C6A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04C6A">
        <w:rPr>
          <w:rFonts w:ascii="Times New Roman" w:hAnsi="Times New Roman" w:cs="Times New Roman"/>
          <w:b/>
          <w:sz w:val="28"/>
          <w:szCs w:val="28"/>
        </w:rPr>
        <w:t>4.</w:t>
      </w:r>
      <w:r w:rsidRPr="00B04C6A">
        <w:rPr>
          <w:rFonts w:ascii="Times New Roman" w:hAnsi="Times New Roman" w:cs="Times New Roman"/>
          <w:sz w:val="28"/>
          <w:szCs w:val="28"/>
        </w:rPr>
        <w:t xml:space="preserve"> Быть в постоянном контакте с потребителями продукции с целью улучшения ее качества;</w:t>
      </w:r>
    </w:p>
    <w:p w:rsidR="00B66084" w:rsidRPr="00B04C6A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04C6A">
        <w:rPr>
          <w:rFonts w:ascii="Times New Roman" w:hAnsi="Times New Roman" w:cs="Times New Roman"/>
          <w:b/>
          <w:sz w:val="28"/>
          <w:szCs w:val="28"/>
        </w:rPr>
        <w:t>5.</w:t>
      </w:r>
      <w:r w:rsidRPr="00B04C6A">
        <w:rPr>
          <w:rFonts w:ascii="Times New Roman" w:hAnsi="Times New Roman" w:cs="Times New Roman"/>
          <w:sz w:val="28"/>
          <w:szCs w:val="28"/>
        </w:rPr>
        <w:t xml:space="preserve"> Проводить решение спорных вопросов в организации с позиции обеспечения требуемого качества.</w:t>
      </w:r>
    </w:p>
    <w:p w:rsidR="00B66084" w:rsidRPr="00FF4454" w:rsidRDefault="00B66084" w:rsidP="00B66084">
      <w:pPr>
        <w:pStyle w:val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454">
        <w:rPr>
          <w:rFonts w:ascii="Times New Roman" w:hAnsi="Times New Roman" w:cs="Times New Roman"/>
          <w:i/>
          <w:sz w:val="28"/>
          <w:szCs w:val="28"/>
        </w:rPr>
        <w:t xml:space="preserve">НАШИ ЦЕННОСТИ </w:t>
      </w:r>
    </w:p>
    <w:p w:rsidR="00B66084" w:rsidRPr="00B04C6A" w:rsidRDefault="00B66084" w:rsidP="00B66084">
      <w:pPr>
        <w:pStyle w:val="aa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B04C6A">
        <w:rPr>
          <w:rStyle w:val="ad"/>
          <w:rFonts w:ascii="Times New Roman" w:hAnsi="Times New Roman" w:cs="Times New Roman"/>
          <w:sz w:val="28"/>
          <w:szCs w:val="28"/>
        </w:rPr>
        <w:t xml:space="preserve">Потребители услуг </w:t>
      </w:r>
    </w:p>
    <w:p w:rsidR="00B66084" w:rsidRPr="00B04C6A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04C6A">
        <w:rPr>
          <w:rStyle w:val="ad"/>
          <w:rFonts w:ascii="Times New Roman" w:hAnsi="Times New Roman" w:cs="Times New Roman"/>
          <w:sz w:val="28"/>
          <w:szCs w:val="28"/>
        </w:rPr>
        <w:t xml:space="preserve">1. </w:t>
      </w:r>
      <w:r w:rsidRPr="00B04C6A">
        <w:rPr>
          <w:rFonts w:ascii="Times New Roman" w:hAnsi="Times New Roman" w:cs="Times New Roman"/>
          <w:sz w:val="28"/>
          <w:szCs w:val="28"/>
        </w:rPr>
        <w:t>Потребитель это фокус и указатель всей нашей деятельности, наш партнер.</w:t>
      </w:r>
    </w:p>
    <w:p w:rsidR="00B66084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04C6A">
        <w:rPr>
          <w:rFonts w:ascii="Times New Roman" w:hAnsi="Times New Roman" w:cs="Times New Roman"/>
          <w:b/>
          <w:sz w:val="28"/>
          <w:szCs w:val="28"/>
        </w:rPr>
        <w:t>2</w:t>
      </w:r>
      <w:r w:rsidRPr="00B04C6A">
        <w:rPr>
          <w:rFonts w:ascii="Times New Roman" w:hAnsi="Times New Roman" w:cs="Times New Roman"/>
          <w:sz w:val="28"/>
          <w:szCs w:val="28"/>
        </w:rPr>
        <w:t>. Наши клиенты, коллеги</w:t>
      </w:r>
      <w:r w:rsidR="0062425A">
        <w:rPr>
          <w:rFonts w:ascii="Times New Roman" w:hAnsi="Times New Roman" w:cs="Times New Roman"/>
          <w:sz w:val="28"/>
          <w:szCs w:val="28"/>
        </w:rPr>
        <w:t>,</w:t>
      </w:r>
      <w:r w:rsidRPr="00B04C6A">
        <w:rPr>
          <w:rFonts w:ascii="Times New Roman" w:hAnsi="Times New Roman" w:cs="Times New Roman"/>
          <w:sz w:val="28"/>
          <w:szCs w:val="28"/>
        </w:rPr>
        <w:t xml:space="preserve"> заслуживают самого вежливого, внимательного и ответственного отношения.</w:t>
      </w:r>
    </w:p>
    <w:p w:rsidR="00B66084" w:rsidRPr="00FF4454" w:rsidRDefault="00D76F38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sz w:val="28"/>
          <w:szCs w:val="28"/>
        </w:rPr>
        <w:lastRenderedPageBreak/>
        <w:br/>
      </w:r>
      <w:r w:rsidR="00B66084" w:rsidRPr="00FF4454">
        <w:rPr>
          <w:rStyle w:val="ad"/>
          <w:rFonts w:ascii="Times New Roman" w:hAnsi="Times New Roman" w:cs="Times New Roman"/>
          <w:sz w:val="28"/>
          <w:szCs w:val="28"/>
        </w:rPr>
        <w:t>Работники</w:t>
      </w:r>
      <w:r>
        <w:rPr>
          <w:rStyle w:val="ad"/>
          <w:rFonts w:ascii="Times New Roman" w:hAnsi="Times New Roman" w:cs="Times New Roman"/>
          <w:sz w:val="28"/>
          <w:szCs w:val="28"/>
        </w:rPr>
        <w:t>:</w:t>
      </w:r>
    </w:p>
    <w:p w:rsidR="00B66084" w:rsidRPr="00FF4454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F4454">
        <w:rPr>
          <w:rFonts w:ascii="Times New Roman" w:hAnsi="Times New Roman" w:cs="Times New Roman"/>
          <w:b/>
          <w:sz w:val="28"/>
          <w:szCs w:val="28"/>
        </w:rPr>
        <w:t>1.</w:t>
      </w:r>
      <w:r w:rsidRPr="00FF4454">
        <w:rPr>
          <w:rFonts w:ascii="Times New Roman" w:hAnsi="Times New Roman" w:cs="Times New Roman"/>
          <w:sz w:val="28"/>
          <w:szCs w:val="28"/>
        </w:rPr>
        <w:t>Мы способны работать в команде, поддерживая друг друга, так как от эффективности работы каждого сотрудника зависит успех нашей организации;</w:t>
      </w:r>
    </w:p>
    <w:p w:rsidR="00B66084" w:rsidRPr="00FF4454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F4454">
        <w:rPr>
          <w:rFonts w:ascii="Times New Roman" w:hAnsi="Times New Roman" w:cs="Times New Roman"/>
          <w:b/>
          <w:sz w:val="28"/>
          <w:szCs w:val="28"/>
        </w:rPr>
        <w:t>2</w:t>
      </w:r>
      <w:r w:rsidR="0062425A">
        <w:rPr>
          <w:rFonts w:ascii="Times New Roman" w:hAnsi="Times New Roman" w:cs="Times New Roman"/>
          <w:sz w:val="28"/>
          <w:szCs w:val="28"/>
        </w:rPr>
        <w:t>.</w:t>
      </w:r>
      <w:r w:rsidRPr="00FF4454">
        <w:rPr>
          <w:rFonts w:ascii="Times New Roman" w:hAnsi="Times New Roman" w:cs="Times New Roman"/>
          <w:sz w:val="28"/>
          <w:szCs w:val="28"/>
        </w:rPr>
        <w:t>Мы ответственны за свою работу, так как доверие потребителей это наше наиболее ценное достижение;</w:t>
      </w:r>
    </w:p>
    <w:p w:rsidR="00B66084" w:rsidRPr="00FF4454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F4454">
        <w:rPr>
          <w:rFonts w:ascii="Times New Roman" w:hAnsi="Times New Roman" w:cs="Times New Roman"/>
          <w:b/>
          <w:sz w:val="28"/>
          <w:szCs w:val="28"/>
        </w:rPr>
        <w:t>3.</w:t>
      </w:r>
      <w:r w:rsidRPr="00FF4454">
        <w:rPr>
          <w:rFonts w:ascii="Times New Roman" w:hAnsi="Times New Roman" w:cs="Times New Roman"/>
          <w:sz w:val="28"/>
          <w:szCs w:val="28"/>
        </w:rPr>
        <w:t>Мы создаем условия для поиска, творчества и получения радости от работы в организации, стремления к повышению квалификации;</w:t>
      </w:r>
    </w:p>
    <w:p w:rsidR="00B66084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F4454">
        <w:rPr>
          <w:rFonts w:ascii="Times New Roman" w:hAnsi="Times New Roman" w:cs="Times New Roman"/>
          <w:b/>
          <w:sz w:val="28"/>
          <w:szCs w:val="28"/>
        </w:rPr>
        <w:t>4</w:t>
      </w:r>
      <w:r w:rsidR="0062425A">
        <w:rPr>
          <w:rFonts w:ascii="Times New Roman" w:hAnsi="Times New Roman" w:cs="Times New Roman"/>
          <w:sz w:val="28"/>
          <w:szCs w:val="28"/>
        </w:rPr>
        <w:t>.</w:t>
      </w:r>
      <w:r w:rsidRPr="00FF4454">
        <w:rPr>
          <w:rFonts w:ascii="Times New Roman" w:hAnsi="Times New Roman" w:cs="Times New Roman"/>
          <w:sz w:val="28"/>
          <w:szCs w:val="28"/>
        </w:rPr>
        <w:t>Мы приветствуем взаимодействие сотрудников с руководителями любого уровня, обмен идеями, свободное обсуждение различных проблем, направленных на повышение эффективности организации.</w:t>
      </w:r>
    </w:p>
    <w:p w:rsidR="00B66084" w:rsidRPr="00FF4454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66084" w:rsidRPr="00B04C6A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04C6A">
        <w:rPr>
          <w:rStyle w:val="ad"/>
          <w:rFonts w:ascii="Times New Roman" w:hAnsi="Times New Roman" w:cs="Times New Roman"/>
          <w:sz w:val="28"/>
          <w:szCs w:val="28"/>
        </w:rPr>
        <w:t>Качество</w:t>
      </w:r>
    </w:p>
    <w:p w:rsidR="00B66084" w:rsidRPr="00B04C6A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04C6A">
        <w:rPr>
          <w:rFonts w:ascii="Times New Roman" w:hAnsi="Times New Roman" w:cs="Times New Roman"/>
          <w:b/>
          <w:sz w:val="28"/>
          <w:szCs w:val="28"/>
        </w:rPr>
        <w:t>1.</w:t>
      </w:r>
      <w:r w:rsidRPr="00B04C6A">
        <w:rPr>
          <w:rFonts w:ascii="Times New Roman" w:hAnsi="Times New Roman" w:cs="Times New Roman"/>
          <w:sz w:val="28"/>
          <w:szCs w:val="28"/>
        </w:rPr>
        <w:t>Мы заботимся о качестве и безопасности, заготавливаемых нами компонентов, обеспечивая уважение и преданность потребителей;</w:t>
      </w:r>
    </w:p>
    <w:p w:rsidR="00B66084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04C6A">
        <w:rPr>
          <w:rFonts w:ascii="Times New Roman" w:hAnsi="Times New Roman" w:cs="Times New Roman"/>
          <w:b/>
          <w:sz w:val="28"/>
          <w:szCs w:val="28"/>
        </w:rPr>
        <w:t>2.</w:t>
      </w:r>
      <w:r w:rsidRPr="00B04C6A">
        <w:rPr>
          <w:rFonts w:ascii="Times New Roman" w:hAnsi="Times New Roman" w:cs="Times New Roman"/>
          <w:sz w:val="28"/>
          <w:szCs w:val="28"/>
        </w:rPr>
        <w:t xml:space="preserve">Наше качество во всем: в готовой продукции, в ее безопасности, в предоставлении ее в срок, и во взаимоотношениях с </w:t>
      </w:r>
      <w:r w:rsidR="0062425A">
        <w:rPr>
          <w:rFonts w:ascii="Times New Roman" w:hAnsi="Times New Roman" w:cs="Times New Roman"/>
          <w:sz w:val="28"/>
          <w:szCs w:val="28"/>
        </w:rPr>
        <w:t xml:space="preserve">донорами и </w:t>
      </w:r>
      <w:r w:rsidRPr="00B04C6A">
        <w:rPr>
          <w:rFonts w:ascii="Times New Roman" w:hAnsi="Times New Roman" w:cs="Times New Roman"/>
          <w:sz w:val="28"/>
          <w:szCs w:val="28"/>
        </w:rPr>
        <w:t>потребителями.</w:t>
      </w:r>
    </w:p>
    <w:p w:rsidR="00B66084" w:rsidRDefault="00B66084" w:rsidP="00B6608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ОЦК</w:t>
      </w:r>
    </w:p>
    <w:p w:rsidR="00B66084" w:rsidRPr="004F3927" w:rsidRDefault="0062425A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"/>
      <w:r>
        <w:rPr>
          <w:rFonts w:ascii="Times New Roman" w:hAnsi="Times New Roman" w:cs="Times New Roman"/>
          <w:sz w:val="28"/>
          <w:szCs w:val="28"/>
        </w:rPr>
        <w:t>1.</w:t>
      </w:r>
      <w:r w:rsidR="00B66084" w:rsidRPr="004F3927">
        <w:rPr>
          <w:rFonts w:ascii="Times New Roman" w:hAnsi="Times New Roman" w:cs="Times New Roman"/>
          <w:sz w:val="28"/>
          <w:szCs w:val="28"/>
        </w:rPr>
        <w:t>Развитие безвозмездного донорства  крови и ее компонентов: планирование и комплектование донорских кадров.</w:t>
      </w:r>
    </w:p>
    <w:p w:rsidR="00B66084" w:rsidRPr="004F3927" w:rsidRDefault="0062425A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6084" w:rsidRPr="004F3927">
        <w:rPr>
          <w:rFonts w:ascii="Times New Roman" w:hAnsi="Times New Roman" w:cs="Times New Roman"/>
          <w:sz w:val="28"/>
          <w:szCs w:val="28"/>
        </w:rPr>
        <w:t>Обеспечение заготовки крови и получение ее компонентов,  соответствующих утвержденной номенклатуре и  международным стандартам.</w:t>
      </w:r>
    </w:p>
    <w:p w:rsidR="00B66084" w:rsidRPr="004F3927" w:rsidRDefault="0062425A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6084" w:rsidRPr="004F3927">
        <w:rPr>
          <w:rFonts w:ascii="Times New Roman" w:hAnsi="Times New Roman" w:cs="Times New Roman"/>
          <w:sz w:val="28"/>
          <w:szCs w:val="28"/>
        </w:rPr>
        <w:t>Внедрение современных технологий на основе модернизации материально- технической базы.</w:t>
      </w:r>
    </w:p>
    <w:p w:rsidR="00B66084" w:rsidRPr="004F3927" w:rsidRDefault="0062425A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66084" w:rsidRPr="004F3927">
        <w:rPr>
          <w:rFonts w:ascii="Times New Roman" w:hAnsi="Times New Roman" w:cs="Times New Roman"/>
          <w:sz w:val="28"/>
          <w:szCs w:val="28"/>
        </w:rPr>
        <w:t>Двухступенчатый скрининг маркеров трансфузионных инфекций методами  ИФА + ПЦР</w:t>
      </w:r>
    </w:p>
    <w:p w:rsidR="00B66084" w:rsidRPr="004F3927" w:rsidRDefault="0062425A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66084" w:rsidRPr="004F3927">
        <w:rPr>
          <w:rFonts w:ascii="Times New Roman" w:hAnsi="Times New Roman" w:cs="Times New Roman"/>
          <w:sz w:val="28"/>
          <w:szCs w:val="28"/>
        </w:rPr>
        <w:t>Обеспечение инфекционной и иммунологической безопасности компонентов крови.</w:t>
      </w:r>
    </w:p>
    <w:p w:rsidR="00B66084" w:rsidRPr="004F3927" w:rsidRDefault="0062425A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66084" w:rsidRPr="004F3927">
        <w:rPr>
          <w:rFonts w:ascii="Times New Roman" w:hAnsi="Times New Roman" w:cs="Times New Roman"/>
          <w:sz w:val="28"/>
          <w:szCs w:val="28"/>
        </w:rPr>
        <w:t>Обеспечение медицинских организаций  компонентами крови  и диагностическими стандартами согласно утвержденной номенклатуре и плану  в соответствии с заявками МО.</w:t>
      </w:r>
    </w:p>
    <w:p w:rsidR="00B66084" w:rsidRPr="004F3927" w:rsidRDefault="0062425A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66084" w:rsidRPr="004F3927">
        <w:rPr>
          <w:rFonts w:ascii="Times New Roman" w:hAnsi="Times New Roman" w:cs="Times New Roman"/>
          <w:sz w:val="28"/>
          <w:szCs w:val="28"/>
        </w:rPr>
        <w:t>Создание системы  гарантии  качества  продуктов крови.</w:t>
      </w:r>
    </w:p>
    <w:p w:rsidR="00B66084" w:rsidRPr="004F3927" w:rsidRDefault="0062425A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66084" w:rsidRPr="004F3927">
        <w:rPr>
          <w:rFonts w:ascii="Times New Roman" w:hAnsi="Times New Roman" w:cs="Times New Roman"/>
          <w:sz w:val="28"/>
          <w:szCs w:val="28"/>
        </w:rPr>
        <w:t>Развитие донорства крови и ее компонентов на основе внедрения международного опыта его организации;</w:t>
      </w:r>
    </w:p>
    <w:p w:rsidR="00B66084" w:rsidRPr="004F3927" w:rsidRDefault="0062425A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66084" w:rsidRPr="004F3927">
        <w:rPr>
          <w:rFonts w:ascii="Times New Roman" w:hAnsi="Times New Roman" w:cs="Times New Roman"/>
          <w:sz w:val="28"/>
          <w:szCs w:val="28"/>
        </w:rPr>
        <w:t>Повышение квалификации специалистов службы крови;</w:t>
      </w:r>
    </w:p>
    <w:p w:rsidR="00B66084" w:rsidRPr="004F3927" w:rsidRDefault="0062425A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B66084" w:rsidRPr="004F3927">
        <w:rPr>
          <w:rFonts w:ascii="Times New Roman" w:hAnsi="Times New Roman" w:cs="Times New Roman"/>
          <w:sz w:val="28"/>
          <w:szCs w:val="28"/>
        </w:rPr>
        <w:t>Участие во всех мероприятиях и массовых акциях, согласно приказам  КГУ «УЗ акимата СКО»</w:t>
      </w:r>
    </w:p>
    <w:bookmarkEnd w:id="0"/>
    <w:p w:rsidR="00B66084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387"/>
        <w:gridCol w:w="1559"/>
        <w:gridCol w:w="2126"/>
        <w:gridCol w:w="4395"/>
        <w:gridCol w:w="1701"/>
      </w:tblGrid>
      <w:tr w:rsidR="001A4338" w:rsidRPr="009E0E2C" w:rsidTr="007F22B6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71BF5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71BF5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A4338" w:rsidRPr="00071BF5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71BF5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F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A4338" w:rsidRPr="00071BF5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F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1A4338" w:rsidRPr="00071BF5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F5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071BF5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F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</w:p>
          <w:p w:rsidR="001A4338" w:rsidRPr="00071BF5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71BF5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71BF5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F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1A4338" w:rsidRPr="009E0E2C" w:rsidTr="007F22B6">
        <w:trPr>
          <w:trHeight w:val="19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E963B8" w:rsidRDefault="001A4338" w:rsidP="001C32F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E963B8" w:rsidRDefault="001A4338" w:rsidP="001C32F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E963B8" w:rsidRDefault="001A4338" w:rsidP="001C32F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E963B8" w:rsidRDefault="001A4338" w:rsidP="001C32F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E963B8" w:rsidRDefault="001A4338" w:rsidP="001C32F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E963B8" w:rsidRDefault="001A4338" w:rsidP="001C32F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4338" w:rsidRPr="009E0E2C" w:rsidTr="001C32FC">
        <w:trPr>
          <w:cantSplit/>
          <w:trHeight w:val="19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2248AB" w:rsidRDefault="001A4338" w:rsidP="001C32F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3100F7" w:rsidRDefault="001A4338" w:rsidP="001C32F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ЧАСТЬ</w:t>
            </w:r>
          </w:p>
        </w:tc>
      </w:tr>
      <w:tr w:rsidR="001A4338" w:rsidRPr="009E0E2C" w:rsidTr="007F22B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5" w:rsidRPr="001C6025" w:rsidRDefault="001A4338" w:rsidP="00406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Руководствоваться Кодексом  РК «О здоровье народа и системе здравоохранения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="001C32FC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1C32FC" w:rsidRPr="001C3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360-VI ЗРК</w:t>
            </w:r>
            <w:r w:rsidR="00406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6506" w:rsidRPr="00A01C39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(с</w:t>
            </w:r>
            <w:r w:rsidR="00406506" w:rsidRPr="00A01C39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hyperlink r:id="rId8" w:tgtFrame="_parent" w:tooltip="Трудовой кодекс Республики Казахстан от 23 ноября 2015 года № 414-V (с изменениями и дополнениями по состоянию на 01.01.2019 г.)" w:history="1">
              <w:r w:rsidR="00406506" w:rsidRPr="00A01C39">
                <w:rPr>
                  <w:rStyle w:val="ae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изменениями и дополнениями</w:t>
              </w:r>
            </w:hyperlink>
            <w:r w:rsidR="00406506" w:rsidRPr="00A01C39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="00406506" w:rsidRPr="00A01C39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 xml:space="preserve">по состоянию на </w:t>
            </w:r>
            <w:r w:rsidR="00406506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07</w:t>
            </w:r>
            <w:r w:rsidR="00406506" w:rsidRPr="00A01C39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.0</w:t>
            </w:r>
            <w:r w:rsidR="00406506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3</w:t>
            </w:r>
            <w:r w:rsidR="00406506" w:rsidRPr="00A01C39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.20</w:t>
            </w:r>
            <w:r w:rsidR="00406506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22</w:t>
            </w:r>
            <w:r w:rsidR="00406506" w:rsidRPr="00A01C39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 xml:space="preserve"> г.)</w:t>
            </w:r>
            <w:r w:rsidR="001C32FC" w:rsidRPr="001C3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C3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гл.26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 Донорство крови и ее компонентов</w:t>
            </w:r>
            <w:r w:rsidR="001C3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9634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1B" w:rsidRDefault="00774ABE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>иректор,</w:t>
            </w:r>
            <w:r w:rsidR="001A4338"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>заместитель дир</w:t>
            </w:r>
            <w:r w:rsidR="0004501B">
              <w:rPr>
                <w:rFonts w:ascii="Times New Roman" w:hAnsi="Times New Roman" w:cs="Times New Roman"/>
                <w:sz w:val="24"/>
                <w:szCs w:val="24"/>
              </w:rPr>
              <w:t>ектора по мед.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01B">
              <w:rPr>
                <w:rFonts w:ascii="Times New Roman" w:hAnsi="Times New Roman" w:cs="Times New Roman"/>
                <w:sz w:val="24"/>
                <w:szCs w:val="24"/>
              </w:rPr>
              <w:t>части (далее МЧ)</w:t>
            </w:r>
          </w:p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  <w:r w:rsidR="00AA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04501B">
              <w:rPr>
                <w:rFonts w:ascii="Times New Roman" w:hAnsi="Times New Roman" w:cs="Times New Roman"/>
                <w:sz w:val="24"/>
                <w:szCs w:val="24"/>
              </w:rPr>
              <w:t>елений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Устанавливает правовые, социальные, экономические и организационные основы донорства крови и ее компонентов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338" w:rsidRPr="009E0E2C" w:rsidRDefault="001C32FC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Руководствоваться Кодексом  РК «О здоровье народа и системе здравоохранения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1C3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360-VI ЗРК</w:t>
            </w:r>
            <w:r w:rsidR="00057B44" w:rsidRPr="00A01C39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(с</w:t>
            </w:r>
            <w:r w:rsidR="00057B44" w:rsidRPr="00A01C39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hyperlink r:id="rId9" w:tgtFrame="_parent" w:tooltip="Трудовой кодекс Республики Казахстан от 23 ноября 2015 года № 414-V (с изменениями и дополнениями по состоянию на 01.01.2019 г.)" w:history="1">
              <w:r w:rsidR="00057B44" w:rsidRPr="00A01C39">
                <w:rPr>
                  <w:rStyle w:val="ae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изменениями и дополнениями</w:t>
              </w:r>
            </w:hyperlink>
            <w:r w:rsidR="00057B44" w:rsidRPr="00A01C39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="00057B44" w:rsidRPr="00A01C39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 xml:space="preserve">по состоянию на </w:t>
            </w:r>
            <w:r w:rsidR="00057B44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07</w:t>
            </w:r>
            <w:r w:rsidR="00057B44" w:rsidRPr="00A01C39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.0</w:t>
            </w:r>
            <w:r w:rsidR="00057B44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3</w:t>
            </w:r>
            <w:r w:rsidR="00057B44" w:rsidRPr="00A01C39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.20</w:t>
            </w:r>
            <w:r w:rsidR="00057B44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22</w:t>
            </w:r>
            <w:r w:rsidR="00057B44" w:rsidRPr="00A01C39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 xml:space="preserve"> г.)</w:t>
            </w:r>
            <w:r w:rsidRPr="001C3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4338" w:rsidRPr="009E0E2C">
              <w:rPr>
                <w:rFonts w:ascii="Times New Roman" w:hAnsi="Times New Roman" w:cs="Times New Roman"/>
                <w:sz w:val="24"/>
                <w:szCs w:val="24"/>
              </w:rPr>
              <w:t>гл.13-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1A4338" w:rsidRPr="009E0E2C">
              <w:rPr>
                <w:rFonts w:ascii="Times New Roman" w:hAnsi="Times New Roman" w:cs="Times New Roman"/>
                <w:sz w:val="24"/>
                <w:szCs w:val="24"/>
              </w:rPr>
              <w:t>«Фарм.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A4338" w:rsidRPr="009E0E2C">
              <w:rPr>
                <w:rFonts w:ascii="Times New Roman" w:hAnsi="Times New Roman" w:cs="Times New Roman"/>
                <w:sz w:val="24"/>
                <w:szCs w:val="24"/>
              </w:rPr>
              <w:t>еятельность и обращение  лекарственных средств, изделий мед.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338" w:rsidRPr="009E0E2C">
              <w:rPr>
                <w:rFonts w:ascii="Times New Roman" w:hAnsi="Times New Roman" w:cs="Times New Roman"/>
                <w:sz w:val="24"/>
                <w:szCs w:val="24"/>
              </w:rPr>
              <w:t>назначения и мед.т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338" w:rsidRPr="009E0E2C">
              <w:rPr>
                <w:rFonts w:ascii="Times New Roman" w:hAnsi="Times New Roman" w:cs="Times New Roman"/>
                <w:sz w:val="24"/>
                <w:szCs w:val="24"/>
              </w:rPr>
              <w:t>ехники»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</w:t>
            </w:r>
            <w:r w:rsidR="008963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338" w:rsidRDefault="00774ABE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501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774ABE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МЧ</w:t>
            </w:r>
          </w:p>
          <w:p w:rsidR="001A4338" w:rsidRPr="009E0E2C" w:rsidRDefault="001A4338" w:rsidP="00774AB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774AB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Соответствие выпускаемой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338" w:rsidRPr="009E0E2C" w:rsidRDefault="001C32FC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Руководствоваться Кодексом  РК «О здоровье народа и системе здравоохранения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1C3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360-VI ЗРК</w:t>
            </w:r>
            <w:r w:rsidR="00057B44" w:rsidRPr="00A01C39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(с</w:t>
            </w:r>
            <w:r w:rsidR="00057B44" w:rsidRPr="00A01C39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hyperlink r:id="rId10" w:tgtFrame="_parent" w:tooltip="Трудовой кодекс Республики Казахстан от 23 ноября 2015 года № 414-V (с изменениями и дополнениями по состоянию на 01.01.2019 г.)" w:history="1">
              <w:r w:rsidR="00057B44" w:rsidRPr="00A01C39">
                <w:rPr>
                  <w:rStyle w:val="ae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изменениями и дополнениями</w:t>
              </w:r>
            </w:hyperlink>
            <w:r w:rsidR="00057B44" w:rsidRPr="00A01C39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="00057B44" w:rsidRPr="00A01C39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 xml:space="preserve">по состоянию на </w:t>
            </w:r>
            <w:r w:rsidR="00057B44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07</w:t>
            </w:r>
            <w:r w:rsidR="00057B44" w:rsidRPr="00A01C39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.0</w:t>
            </w:r>
            <w:r w:rsidR="00057B44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3</w:t>
            </w:r>
            <w:r w:rsidR="00057B44" w:rsidRPr="00A01C39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.20</w:t>
            </w:r>
            <w:r w:rsidR="00057B44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22</w:t>
            </w:r>
            <w:r w:rsidR="00057B44" w:rsidRPr="00A01C39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 xml:space="preserve"> г.)</w:t>
            </w:r>
            <w:r w:rsidRPr="001C3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A4338"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  гл.19 «Оказание МСП ВИЧ-инфицированным и больным СПИД»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338" w:rsidRPr="009E0E2C" w:rsidRDefault="001A4338" w:rsidP="0089634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9634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338" w:rsidRDefault="00483BE5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739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AA739D">
              <w:rPr>
                <w:rFonts w:ascii="Times New Roman" w:hAnsi="Times New Roman" w:cs="Times New Roman"/>
                <w:sz w:val="24"/>
                <w:szCs w:val="24"/>
              </w:rPr>
              <w:t>по МЧ</w:t>
            </w:r>
          </w:p>
          <w:p w:rsidR="001A4338" w:rsidRDefault="001A4338" w:rsidP="009666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AA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6F5">
              <w:rPr>
                <w:rFonts w:ascii="Times New Roman" w:hAnsi="Times New Roman" w:cs="Times New Roman"/>
                <w:sz w:val="24"/>
                <w:szCs w:val="24"/>
              </w:rPr>
              <w:t>ЛДИ</w:t>
            </w:r>
          </w:p>
          <w:p w:rsidR="00AA739D" w:rsidRPr="009E0E2C" w:rsidRDefault="00AA739D" w:rsidP="009666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Безопасность продуктов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A01C39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C39">
              <w:rPr>
                <w:rFonts w:ascii="Times New Roman" w:hAnsi="Times New Roman" w:cs="Times New Roman"/>
                <w:sz w:val="24"/>
                <w:szCs w:val="24"/>
              </w:rPr>
              <w:t>Руководствоваться Трудовым Кодексом РК от 23.11.2015г №414-</w:t>
            </w:r>
            <w:r w:rsidRPr="00A01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V3РК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01C39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(с</w:t>
            </w:r>
            <w:r w:rsidRPr="00A01C39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bookmarkStart w:id="1" w:name="SUB1005081512"/>
            <w:r w:rsidR="007418AC" w:rsidRPr="00A01C39">
              <w:rPr>
                <w:rStyle w:val="s9"/>
                <w:iCs w:val="0"/>
                <w:sz w:val="24"/>
                <w:szCs w:val="24"/>
                <w:shd w:val="clear" w:color="auto" w:fill="FFFFFF"/>
              </w:rPr>
              <w:fldChar w:fldCharType="begin"/>
            </w:r>
            <w:r w:rsidRPr="00A01C39">
              <w:rPr>
                <w:rStyle w:val="s9"/>
                <w:iCs w:val="0"/>
                <w:sz w:val="24"/>
                <w:szCs w:val="24"/>
                <w:shd w:val="clear" w:color="auto" w:fill="FFFFFF"/>
              </w:rPr>
              <w:instrText xml:space="preserve"> HYPERLINK "http://online.zakon.kz/Document/?doc_id=34389133" \o "Трудовой кодекс Республики Казахстан от 23 ноября 2015 года № 414-V (с изменениями и дополнениями по состоянию на 01.01.2019 г.)" \t "_parent" </w:instrText>
            </w:r>
            <w:r w:rsidR="007418AC" w:rsidRPr="00A01C39">
              <w:rPr>
                <w:rStyle w:val="s9"/>
                <w:iCs w:val="0"/>
                <w:sz w:val="24"/>
                <w:szCs w:val="24"/>
                <w:shd w:val="clear" w:color="auto" w:fill="FFFFFF"/>
              </w:rPr>
              <w:fldChar w:fldCharType="separate"/>
            </w:r>
            <w:r w:rsidRPr="00A01C39">
              <w:rPr>
                <w:rStyle w:val="a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изменениями и дополнениями</w:t>
            </w:r>
            <w:r w:rsidR="007418AC" w:rsidRPr="00A01C39">
              <w:rPr>
                <w:rStyle w:val="s9"/>
                <w:iCs w:val="0"/>
                <w:sz w:val="24"/>
                <w:szCs w:val="24"/>
                <w:shd w:val="clear" w:color="auto" w:fill="FFFFFF"/>
              </w:rPr>
              <w:fldChar w:fldCharType="end"/>
            </w:r>
            <w:bookmarkEnd w:id="1"/>
            <w:r w:rsidRPr="00A01C39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A01C39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 xml:space="preserve">по состоянию на </w:t>
            </w:r>
            <w:r w:rsidR="00057B44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30</w:t>
            </w:r>
            <w:r w:rsidRPr="00A01C39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.1</w:t>
            </w:r>
            <w:r w:rsidR="00057B44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2</w:t>
            </w:r>
            <w:r w:rsidRPr="00A01C39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.20</w:t>
            </w:r>
            <w:r w:rsidR="001C32FC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>21</w:t>
            </w:r>
            <w:r w:rsidRPr="00A01C39">
              <w:rPr>
                <w:rStyle w:val="s3"/>
                <w:iCs w:val="0"/>
                <w:sz w:val="24"/>
                <w:szCs w:val="24"/>
                <w:shd w:val="clear" w:color="auto" w:fill="FFFFFF"/>
              </w:rPr>
              <w:t xml:space="preserve"> г.)</w:t>
            </w:r>
          </w:p>
          <w:p w:rsidR="001A4338" w:rsidRPr="003100F7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9634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9D" w:rsidRDefault="00483BE5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4338"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AA739D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AA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>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45B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</w:t>
            </w:r>
            <w:r w:rsidR="00AA739D">
              <w:rPr>
                <w:rFonts w:ascii="Times New Roman" w:hAnsi="Times New Roman" w:cs="Times New Roman"/>
                <w:sz w:val="24"/>
                <w:szCs w:val="24"/>
              </w:rPr>
              <w:t>елений</w:t>
            </w:r>
          </w:p>
          <w:p w:rsidR="00E545B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E545B8">
              <w:rPr>
                <w:rFonts w:ascii="Times New Roman" w:hAnsi="Times New Roman" w:cs="Times New Roman"/>
                <w:sz w:val="24"/>
                <w:szCs w:val="24"/>
              </w:rPr>
              <w:t>ел кадров</w:t>
            </w:r>
          </w:p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545B8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Повышение уровня ответственности трудовых отношений в коллективе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FC" w:rsidRPr="001C32FC" w:rsidRDefault="001A4338" w:rsidP="001C32FC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Руководствоваться реализацией Программы  развит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ия здравоохранения РК «Денсаулық»   на </w:t>
            </w:r>
            <w:r w:rsidR="001C3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2020-2025г.</w:t>
            </w:r>
            <w:r w:rsidRPr="003B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,у</w:t>
            </w:r>
            <w:r w:rsidRPr="003B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твержденн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Указом Президента РК  №</w:t>
            </w:r>
            <w:r w:rsidR="001C3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1C3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C3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2.2019</w:t>
            </w:r>
            <w:r w:rsidRPr="003B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9634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483BE5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4338"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483BE5" w:rsidRDefault="00AA739D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МЧ</w:t>
            </w:r>
          </w:p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отд.</w:t>
            </w:r>
          </w:p>
          <w:p w:rsidR="001A4338" w:rsidRPr="009E0E2C" w:rsidRDefault="00483BE5" w:rsidP="00505D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МС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М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О области продуктами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соответствующими  международным стандартам качества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3B7809" w:rsidRDefault="001A4338" w:rsidP="00DF7F88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Руководствоваться Постановление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 Правительства РК </w:t>
            </w:r>
            <w:r w:rsidRPr="00A01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 15 октября 2018 года № 634</w:t>
            </w:r>
            <w:r w:rsidRPr="003B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утверждении Плана мероприятий по реализации Гос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ударственной п</w:t>
            </w:r>
            <w:r w:rsidRPr="003B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аммы развития здравоохранения РК «Денсаулық</w:t>
            </w:r>
            <w:r w:rsidR="00DF7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B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418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483BE5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4338" w:rsidRPr="009E0E2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483BE5" w:rsidRDefault="00AA739D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МЧ</w:t>
            </w:r>
          </w:p>
          <w:p w:rsidR="001A4338" w:rsidRDefault="00483BE5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МС</w:t>
            </w:r>
          </w:p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AA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AA739D">
              <w:rPr>
                <w:rFonts w:ascii="Times New Roman" w:hAnsi="Times New Roman" w:cs="Times New Roman"/>
                <w:sz w:val="24"/>
                <w:szCs w:val="24"/>
              </w:rPr>
              <w:t>елений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М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О области продуктами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соответствующими международным стандартам качества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приказа МЗ РК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№165 от 14.04</w:t>
            </w:r>
            <w:r w:rsidRPr="00031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031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1A4338" w:rsidRPr="00031D18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утверждении Типовых программ повышения квалификации и переподготовки медицинских и фармацевтических кадров»</w:t>
            </w:r>
            <w:r w:rsidRPr="00F01861">
              <w:t xml:space="preserve"> </w:t>
            </w:r>
            <w:hyperlink r:id="rId11" w:anchor="sdoc_params=text%3d%25d0%259f%25d1%2580%25d0%25b8%25d0%25ba%25d0%25b0%25d0%25b7%2520%25d0%259c%25d0%25b8%25d0%25bd%25d0%25b8%25d1%2581%25d1%2582%25d1%2580%25d0%25b0%2520%25d0%25b7%25d0%25b4%25d1%2580%25d0%25b0%25d0%25b2%25d0%25be%25d0%25be%25d1%2585%25d1%" w:history="1">
              <w:r w:rsidRPr="001F1A31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(с изменениями и дополнениями</w:t>
              </w:r>
              <w:r w:rsidRPr="001F1A31">
                <w:rPr>
                  <w:rStyle w:val="apple-converted-space"/>
                  <w:rFonts w:ascii="Times New Roman" w:hAnsi="Times New Roman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  <w:t> </w:t>
              </w:r>
              <w:r w:rsidRPr="001F1A31">
                <w:rPr>
                  <w:rStyle w:val="hlight"/>
                  <w:rFonts w:ascii="Times New Roman" w:hAnsi="Times New Roman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  <w:t>от</w:t>
              </w:r>
              <w:r w:rsidRPr="001F1A31">
                <w:rPr>
                  <w:rStyle w:val="apple-converted-space"/>
                  <w:rFonts w:ascii="Times New Roman" w:hAnsi="Times New Roman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  <w:t> </w:t>
              </w:r>
              <w:r w:rsidRPr="001F1A31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11.10.2018</w:t>
              </w:r>
              <w:r w:rsidRPr="001F1A31">
                <w:rPr>
                  <w:rStyle w:val="apple-converted-space"/>
                  <w:rFonts w:ascii="Times New Roman" w:hAnsi="Times New Roman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  <w:t> </w:t>
              </w:r>
              <w:r w:rsidRPr="001F1A31">
                <w:rPr>
                  <w:rStyle w:val="hlight"/>
                  <w:rFonts w:ascii="Times New Roman" w:hAnsi="Times New Roman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  <w:t>г</w:t>
              </w:r>
              <w:r w:rsidRPr="001F1A31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.)</w:t>
              </w:r>
            </w:hyperlink>
            <w:r w:rsidRPr="00A01C3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483BE5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4338"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83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адров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подготовки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1F1A31" w:rsidRDefault="001A4338" w:rsidP="001F1A31">
            <w:pPr>
              <w:shd w:val="clear" w:color="auto" w:fill="FFFFFF" w:themeFill="background1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Руководствоваться приказом №</w:t>
            </w:r>
            <w:r w:rsidR="00C41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 ДСМ 305/2020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</w:t>
            </w:r>
            <w:r w:rsidR="00C41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C41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C41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20г «Об утверждении  номенклатуры специальностей и специализаций в области здравоохранения, номенклатуры и 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валификационных характеристик должностей работников здравоохранения</w:t>
            </w:r>
            <w:r w:rsidR="001F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1A31" w:rsidRPr="001F1A31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(с изменениями на </w:t>
            </w:r>
            <w:r w:rsidR="001F1A31" w:rsidRPr="001F1A31">
              <w:rPr>
                <w:rFonts w:ascii="Times New Roman" w:hAnsi="Times New Roman" w:cs="Times New Roman"/>
                <w:i/>
                <w:color w:val="0000FF"/>
                <w:spacing w:val="2"/>
                <w:sz w:val="24"/>
                <w:szCs w:val="24"/>
                <w:shd w:val="clear" w:color="auto" w:fill="FFFFFF" w:themeFill="background1"/>
              </w:rPr>
              <w:t>14 апреля 2023 года № 72. Зарегистрирован в Министерстве юстиции Республики Казахстан 17 апреля 2023 года № 32320)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C418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483BE5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4338"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4501B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01B">
              <w:rPr>
                <w:rFonts w:ascii="Times New Roman" w:hAnsi="Times New Roman" w:cs="Times New Roman"/>
                <w:sz w:val="24"/>
                <w:szCs w:val="24"/>
              </w:rPr>
              <w:t>отделений</w:t>
            </w:r>
          </w:p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83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адров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C418A9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подготовки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rPr>
          <w:trHeight w:val="15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3100F7" w:rsidRDefault="001A4338" w:rsidP="001C32FC">
            <w:pPr>
              <w:pStyle w:val="j11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3100F7">
              <w:t xml:space="preserve">Руководствоваться </w:t>
            </w:r>
            <w:r w:rsidRPr="007B207C">
              <w:rPr>
                <w:rStyle w:val="s1"/>
                <w:b w:val="0"/>
              </w:rPr>
              <w:t>Законом Республики Казахстан от 22 декабря 1998 года № 326-I</w:t>
            </w:r>
            <w:r w:rsidRPr="007B207C">
              <w:rPr>
                <w:b/>
              </w:rPr>
              <w:br/>
            </w:r>
            <w:r w:rsidRPr="007B207C">
              <w:rPr>
                <w:rStyle w:val="s1"/>
                <w:b w:val="0"/>
              </w:rPr>
              <w:t>«О Национальном архивном фонде и архивах»</w:t>
            </w:r>
          </w:p>
          <w:p w:rsidR="001A4338" w:rsidRPr="00E7410B" w:rsidRDefault="001A4338" w:rsidP="007B207C">
            <w:pPr>
              <w:pStyle w:val="j11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A01C39">
              <w:rPr>
                <w:rStyle w:val="s3"/>
                <w:iCs w:val="0"/>
                <w:shd w:val="clear" w:color="auto" w:fill="FFFFFF"/>
              </w:rPr>
              <w:t>(с</w:t>
            </w:r>
            <w:r w:rsidRPr="00A01C39">
              <w:rPr>
                <w:rStyle w:val="apple-converted-space"/>
                <w:iCs/>
                <w:shd w:val="clear" w:color="auto" w:fill="FFFFFF"/>
              </w:rPr>
              <w:t> </w:t>
            </w:r>
            <w:bookmarkStart w:id="2" w:name="SUB1000441867"/>
            <w:r w:rsidR="007418AC" w:rsidRPr="00A01C39">
              <w:rPr>
                <w:rStyle w:val="s9"/>
                <w:iCs w:val="0"/>
                <w:shd w:val="clear" w:color="auto" w:fill="FFFFFF"/>
              </w:rPr>
              <w:fldChar w:fldCharType="begin"/>
            </w:r>
            <w:r w:rsidRPr="00A01C39">
              <w:rPr>
                <w:rStyle w:val="s9"/>
                <w:iCs w:val="0"/>
                <w:shd w:val="clear" w:color="auto" w:fill="FFFFFF"/>
              </w:rPr>
              <w:instrText xml:space="preserve"> HYPERLINK "http://online.zakon.kz/Document/?doc_id=2011878" \o "Закон Республики Казахстан от 22 декабря 1998 года № 326-I \«О Национальном архивном фонде и архивах\» (с изменениями и дополнениями по состоянию на 28.12.2018 г.)" \t "_parent" </w:instrText>
            </w:r>
            <w:r w:rsidR="007418AC" w:rsidRPr="00A01C39">
              <w:rPr>
                <w:rStyle w:val="s9"/>
                <w:iCs w:val="0"/>
                <w:shd w:val="clear" w:color="auto" w:fill="FFFFFF"/>
              </w:rPr>
              <w:fldChar w:fldCharType="separate"/>
            </w:r>
            <w:r w:rsidRPr="00A01C39">
              <w:rPr>
                <w:rStyle w:val="ae"/>
                <w:iCs/>
                <w:shd w:val="clear" w:color="auto" w:fill="FFFFFF"/>
              </w:rPr>
              <w:t>изменениями и дополнениями</w:t>
            </w:r>
            <w:r w:rsidR="007418AC" w:rsidRPr="00A01C39">
              <w:rPr>
                <w:rStyle w:val="s9"/>
                <w:iCs w:val="0"/>
                <w:shd w:val="clear" w:color="auto" w:fill="FFFFFF"/>
              </w:rPr>
              <w:fldChar w:fldCharType="end"/>
            </w:r>
            <w:bookmarkEnd w:id="2"/>
            <w:r w:rsidRPr="00A01C39">
              <w:rPr>
                <w:rStyle w:val="apple-converted-space"/>
                <w:iCs/>
                <w:shd w:val="clear" w:color="auto" w:fill="FFFFFF"/>
              </w:rPr>
              <w:t> </w:t>
            </w:r>
            <w:r w:rsidRPr="00A01C39">
              <w:rPr>
                <w:rStyle w:val="s3"/>
                <w:iCs w:val="0"/>
                <w:shd w:val="clear" w:color="auto" w:fill="FFFFFF"/>
              </w:rPr>
              <w:t xml:space="preserve">по состоянию на </w:t>
            </w:r>
            <w:r w:rsidR="007B207C">
              <w:rPr>
                <w:rStyle w:val="s3"/>
                <w:iCs w:val="0"/>
                <w:shd w:val="clear" w:color="auto" w:fill="FFFFFF"/>
              </w:rPr>
              <w:t>02</w:t>
            </w:r>
            <w:r w:rsidRPr="00A01C39">
              <w:rPr>
                <w:rStyle w:val="s3"/>
                <w:iCs w:val="0"/>
                <w:shd w:val="clear" w:color="auto" w:fill="FFFFFF"/>
              </w:rPr>
              <w:t>.1</w:t>
            </w:r>
            <w:r w:rsidR="007B207C">
              <w:rPr>
                <w:rStyle w:val="s3"/>
                <w:iCs w:val="0"/>
                <w:shd w:val="clear" w:color="auto" w:fill="FFFFFF"/>
              </w:rPr>
              <w:t>1</w:t>
            </w:r>
            <w:r w:rsidRPr="00A01C39">
              <w:rPr>
                <w:rStyle w:val="s3"/>
                <w:iCs w:val="0"/>
                <w:shd w:val="clear" w:color="auto" w:fill="FFFFFF"/>
              </w:rPr>
              <w:t>.20</w:t>
            </w:r>
            <w:r w:rsidR="007B207C">
              <w:rPr>
                <w:rStyle w:val="s3"/>
                <w:iCs w:val="0"/>
                <w:shd w:val="clear" w:color="auto" w:fill="FFFFFF"/>
              </w:rPr>
              <w:t>20</w:t>
            </w:r>
            <w:r w:rsidRPr="00A01C39">
              <w:rPr>
                <w:rStyle w:val="s3"/>
                <w:iCs w:val="0"/>
                <w:shd w:val="clear" w:color="auto" w:fill="FFFFFF"/>
              </w:rPr>
              <w:t xml:space="preserve">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5" w:rsidRDefault="00483BE5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A739D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39D">
              <w:rPr>
                <w:rFonts w:ascii="Times New Roman" w:hAnsi="Times New Roman" w:cs="Times New Roman"/>
                <w:sz w:val="24"/>
                <w:szCs w:val="24"/>
              </w:rPr>
              <w:t>директора по МЧ</w:t>
            </w:r>
            <w:r w:rsidR="001A4338"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4501B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  <w:r w:rsidR="00AA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01B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AA739D">
              <w:rPr>
                <w:rFonts w:ascii="Times New Roman" w:hAnsi="Times New Roman" w:cs="Times New Roman"/>
                <w:sz w:val="24"/>
                <w:szCs w:val="24"/>
              </w:rPr>
              <w:t>елений</w:t>
            </w:r>
          </w:p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483BE5">
              <w:rPr>
                <w:rFonts w:ascii="Times New Roman" w:hAnsi="Times New Roman" w:cs="Times New Roman"/>
                <w:sz w:val="24"/>
                <w:szCs w:val="24"/>
              </w:rPr>
              <w:t xml:space="preserve">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адров</w:t>
            </w:r>
          </w:p>
          <w:p w:rsidR="00E67A3F" w:rsidRPr="009E0E2C" w:rsidRDefault="00E67A3F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 документацией, своевременность сдачи в архив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338" w:rsidRPr="003100F7" w:rsidRDefault="001A4338" w:rsidP="00E67A3F">
            <w:pPr>
              <w:pStyle w:val="aa"/>
              <w:jc w:val="both"/>
              <w:rPr>
                <w:iCs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Вести  делопроизводство в соответствии  с </w:t>
            </w:r>
            <w:r w:rsidRPr="003B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="00E67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Pr="003B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7A3F" w:rsidRPr="00E67A3F">
              <w:rPr>
                <w:rFonts w:ascii="Times New Roman" w:eastAsia="TimesNewRomanPSMT" w:hAnsi="Times New Roman" w:cs="Times New Roman"/>
                <w:sz w:val="24"/>
                <w:szCs w:val="24"/>
              </w:rPr>
              <w:t>ҚР ДСМ-175/2020</w:t>
            </w:r>
            <w:r w:rsidR="00E67A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от 04.11.2020г.</w:t>
            </w:r>
            <w:r w:rsidR="00E67A3F" w:rsidRPr="003B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утверждении форм </w:t>
            </w:r>
            <w:r w:rsidR="00E67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учетной</w:t>
            </w:r>
            <w:r w:rsidRPr="003B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</w:t>
            </w:r>
            <w:r w:rsidRPr="003B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ции </w:t>
            </w:r>
            <w:r w:rsidR="00E67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области здравоохранения</w:t>
            </w:r>
            <w:r w:rsidRPr="003B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18D9" w:rsidRDefault="00AB18D9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МЧ</w:t>
            </w:r>
          </w:p>
          <w:p w:rsidR="001A4338" w:rsidRPr="009E0E2C" w:rsidRDefault="00AB18D9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отделений</w:t>
            </w:r>
          </w:p>
          <w:p w:rsidR="00AB18D9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тд. кад</w:t>
            </w:r>
            <w:r w:rsidR="00AB18D9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:rsidR="001A4338" w:rsidRPr="009E0E2C" w:rsidRDefault="00AB18D9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Достоверность статистической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rPr>
          <w:trHeight w:val="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A01C39" w:rsidRDefault="001A4338" w:rsidP="009E5E16">
            <w:pPr>
              <w:pStyle w:val="j11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E0E2C">
              <w:t>Руководствоваться Законом РК №</w:t>
            </w:r>
            <w:r>
              <w:t>151-</w:t>
            </w:r>
            <w:r>
              <w:rPr>
                <w:lang w:val="en-US"/>
              </w:rPr>
              <w:t>I</w:t>
            </w:r>
            <w:r w:rsidRPr="009E0E2C">
              <w:t xml:space="preserve">от </w:t>
            </w:r>
            <w:r w:rsidRPr="009E5E16">
              <w:t xml:space="preserve">11.07.97г «О языках в Республике Казахстан» </w:t>
            </w:r>
            <w:hyperlink r:id="rId12" w:anchor="sdoc_params=text%3d%25d0%2597%25d0%25b0%25d0%25ba%25d0%25be%25d0%25bd%2520%25d0%25a0%25d0%259a%2520%25c2%25ab%25d0%259e%2520%25d1%258f%25d0%25b7%25d1%258b%25d0%25ba%25d0%25b0%25d1%2585%2520%25d0%25b2%2520%25d0%25a0%25d0%25b5%25d1%2581%25d0%25bf%25d1%2583%" w:history="1">
              <w:r w:rsidRPr="009E5E16">
                <w:rPr>
                  <w:rStyle w:val="ae"/>
                  <w:rFonts w:cs="Arial"/>
                  <w:i/>
                  <w:color w:val="auto"/>
                  <w:u w:val="none"/>
                  <w:shd w:val="clear" w:color="auto" w:fill="FFFFFF"/>
                </w:rPr>
                <w:t xml:space="preserve">(с изменениями и дополнениями по состоянию на </w:t>
              </w:r>
              <w:r w:rsidR="009E5E16">
                <w:rPr>
                  <w:rStyle w:val="ae"/>
                  <w:rFonts w:cs="Arial"/>
                  <w:i/>
                  <w:color w:val="auto"/>
                  <w:u w:val="none"/>
                  <w:shd w:val="clear" w:color="auto" w:fill="FFFFFF"/>
                </w:rPr>
                <w:t>30.12.2020г.</w:t>
              </w:r>
              <w:r w:rsidRPr="009E5E16">
                <w:rPr>
                  <w:rStyle w:val="ae"/>
                  <w:rFonts w:cs="Arial"/>
                  <w:i/>
                  <w:color w:val="auto"/>
                  <w:u w:val="none"/>
                  <w:shd w:val="clear" w:color="auto" w:fill="FFFFFF"/>
                </w:rPr>
                <w:t>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A10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0A" w:rsidRDefault="0044700A" w:rsidP="0044700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4338"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44700A" w:rsidRDefault="001A4338" w:rsidP="0044700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447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44700A">
              <w:rPr>
                <w:rFonts w:ascii="Times New Roman" w:hAnsi="Times New Roman" w:cs="Times New Roman"/>
                <w:sz w:val="24"/>
                <w:szCs w:val="24"/>
              </w:rPr>
              <w:t>елений</w:t>
            </w:r>
          </w:p>
          <w:p w:rsidR="001A4338" w:rsidRPr="009E0E2C" w:rsidRDefault="001A4338" w:rsidP="0044700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по изучению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1C32FC">
        <w:tc>
          <w:tcPr>
            <w:tcW w:w="1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B252C2" w:rsidRDefault="001A4338" w:rsidP="001C32FC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252C2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плана финансово-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на 2024 год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FB5F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E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экономическим вопросам (далее ЭВ)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Правильное ведение финансово-хозяйственной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rPr>
          <w:trHeight w:val="6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государственных закупок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на 2024 год 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3100F7" w:rsidRDefault="001A4338" w:rsidP="00FB5F96">
            <w:pPr>
              <w:rPr>
                <w:rFonts w:ascii="Times New Roman" w:hAnsi="Times New Roman" w:cs="Times New Roman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E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B301AB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ЭВ</w:t>
            </w:r>
          </w:p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Правильное ведение финансово-хозяйственной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бухгалтерского учета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2625BE" w:rsidRDefault="001A4338" w:rsidP="001C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3D7272" w:rsidRDefault="00B301AB" w:rsidP="001C32FC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>ффективное ведение финансовой деятельности ОЦК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финансового контроля и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2625BE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25B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ЭВ</w:t>
            </w:r>
          </w:p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и эффективное ведение деятельности ОЦК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AB" w:rsidRPr="009E0E2C" w:rsidTr="007F22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B301AB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B301AB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мотивация сотрудников.</w:t>
            </w:r>
          </w:p>
          <w:p w:rsidR="00B301AB" w:rsidRDefault="00B301AB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AB" w:rsidRDefault="00B301AB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Pr="002625BE" w:rsidRDefault="00FB5F96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B301AB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01AB" w:rsidRDefault="00B301AB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ЭВ</w:t>
            </w:r>
          </w:p>
          <w:p w:rsidR="00B301AB" w:rsidRDefault="00FB5F96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B301AB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рабочего процесса.</w:t>
            </w:r>
          </w:p>
          <w:p w:rsidR="00B301AB" w:rsidRDefault="00B301AB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безопасности выпускаемой продукции.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9E0E2C" w:rsidRDefault="00B301AB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338" w:rsidRPr="004A50E1" w:rsidRDefault="001A4338" w:rsidP="001A43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A50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МЕРОПРИЯТИЯ ПО </w:t>
      </w:r>
      <w:r w:rsidRPr="004A50E1">
        <w:rPr>
          <w:rFonts w:ascii="Times New Roman" w:hAnsi="Times New Roman" w:cs="Times New Roman"/>
          <w:b/>
          <w:sz w:val="24"/>
          <w:szCs w:val="24"/>
        </w:rPr>
        <w:t>ДОНОРСТВ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4A50E1">
        <w:rPr>
          <w:rFonts w:ascii="Times New Roman" w:hAnsi="Times New Roman" w:cs="Times New Roman"/>
          <w:b/>
          <w:sz w:val="24"/>
          <w:szCs w:val="24"/>
        </w:rPr>
        <w:t xml:space="preserve"> КРОВИ И ЕЕ КОМПОНЕНТОВ</w:t>
      </w:r>
    </w:p>
    <w:p w:rsidR="001A4338" w:rsidRPr="009E0E2C" w:rsidRDefault="001A4338" w:rsidP="001A4338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1559"/>
        <w:gridCol w:w="2126"/>
        <w:gridCol w:w="4395"/>
        <w:gridCol w:w="1701"/>
      </w:tblGrid>
      <w:tr w:rsidR="001A4338" w:rsidRPr="009E0E2C" w:rsidTr="007F2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3F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D5686D" w:rsidRDefault="001A4338" w:rsidP="001C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Заготовка донорской  крови и ее компонентов в стационарных  условиях согласно утвержденной </w:t>
            </w:r>
            <w:r w:rsidRPr="00D568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номенклату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 и  в соответствии заявок </w:t>
            </w:r>
            <w:r w:rsidRPr="00D5686D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  <w:p w:rsidR="001A4338" w:rsidRPr="00D5686D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FB5F96" w:rsidP="003120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7F" w:rsidRDefault="0049247F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1A4338" w:rsidRDefault="001B66F4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МЧ</w:t>
            </w:r>
          </w:p>
          <w:p w:rsidR="0049247F" w:rsidRPr="009E0E2C" w:rsidRDefault="0049247F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ОЗК</w:t>
            </w:r>
          </w:p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C708BC" w:rsidRDefault="001A4338" w:rsidP="00C7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МО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продуктами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со стандартами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  согласно  </w:t>
            </w:r>
            <w:r w:rsidRPr="005F32F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Правительства РК </w:t>
            </w:r>
            <w:r w:rsidRPr="005F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F32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Об утверждении Перечня гарантированного объема бесплатной медицинской помощи</w:t>
            </w:r>
            <w:r w:rsidR="009E5E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 признании утратившими силу некоторых решений Правительства Республики Казахстан</w:t>
            </w:r>
            <w:r w:rsidRPr="005F32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»</w:t>
            </w:r>
            <w:r w:rsidR="00C708B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5F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1</w:t>
            </w:r>
            <w:r w:rsidR="009E5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6.10.2020г.</w:t>
            </w:r>
            <w:r w:rsidRPr="005F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 </w:t>
            </w:r>
            <w:r w:rsidR="009E5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0B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D5686D" w:rsidRDefault="001A4338" w:rsidP="001C32FC">
            <w:pPr>
              <w:pStyle w:val="j11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5686D">
              <w:t xml:space="preserve"> </w:t>
            </w:r>
            <w:r w:rsidRPr="00D5686D">
              <w:rPr>
                <w:bCs/>
              </w:rPr>
              <w:t xml:space="preserve">Создание запасов компонентов крови, в том числе редких и универсальных групп.  Хранение крови, ее компонентов и препаратов (альбумин).  Круглосуточное обеспечение потребности МО в компонентах и препаратах крови (альбумин)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B66F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B66F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7F" w:rsidRDefault="0049247F" w:rsidP="006432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322B" w:rsidRPr="009E0E2C" w:rsidRDefault="0064322B" w:rsidP="006432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МЧ</w:t>
            </w:r>
          </w:p>
          <w:p w:rsidR="001A4338" w:rsidRDefault="0049247F" w:rsidP="004924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ОВП</w:t>
            </w:r>
          </w:p>
          <w:p w:rsidR="0049247F" w:rsidRPr="009E0E2C" w:rsidRDefault="0049247F" w:rsidP="004924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20321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34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</w:t>
            </w: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54C7">
              <w:rPr>
                <w:rFonts w:ascii="Times New Roman" w:hAnsi="Times New Roman" w:cs="Times New Roman"/>
                <w:sz w:val="24"/>
                <w:szCs w:val="24"/>
              </w:rPr>
              <w:t xml:space="preserve"> МЗ РК</w:t>
            </w: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21E" w:rsidRPr="0020321E">
              <w:rPr>
                <w:rFonts w:ascii="Times New Roman" w:hAnsi="Times New Roman" w:cs="Times New Roman"/>
                <w:sz w:val="24"/>
                <w:szCs w:val="24"/>
              </w:rPr>
              <w:t>от 20 октября 2020 года № ҚР ДСМ - 140/2020</w:t>
            </w:r>
            <w:r w:rsidR="002032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2032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 xml:space="preserve">оменклатуры, </w:t>
            </w:r>
            <w:r w:rsidR="00203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равил заготовки, переработки,</w:t>
            </w:r>
            <w:r w:rsidR="0020321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качества,</w:t>
            </w: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хранения, реализации крови и ее компонентов, а также </w:t>
            </w:r>
            <w:r w:rsidR="00203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равил хранения, переливания крови, ее компонентов</w:t>
            </w:r>
            <w:r w:rsidR="00203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134FAE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медицинского освидетельствования доноров крови и ее компонентов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проведением врачебного осмотра, </w:t>
            </w:r>
            <w:r w:rsidRPr="00134FAE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клинико-биохимического лабораторного исследования, лабораторных исследований крови доноров на трансфузионные инфекции, иммуногематологические исследования</w:t>
            </w: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9E5E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E5E1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2B" w:rsidRPr="009E0E2C" w:rsidRDefault="0049247F" w:rsidP="006432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322B">
              <w:rPr>
                <w:rFonts w:ascii="Times New Roman" w:hAnsi="Times New Roman" w:cs="Times New Roman"/>
                <w:sz w:val="24"/>
                <w:szCs w:val="24"/>
              </w:rPr>
              <w:t>иректор зам.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22B">
              <w:rPr>
                <w:rFonts w:ascii="Times New Roman" w:hAnsi="Times New Roman" w:cs="Times New Roman"/>
                <w:sz w:val="24"/>
                <w:szCs w:val="24"/>
              </w:rPr>
              <w:t>директора по МЧ</w:t>
            </w:r>
          </w:p>
          <w:p w:rsidR="001A4338" w:rsidRDefault="0049247F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отделений</w:t>
            </w:r>
          </w:p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отбор доноров,</w:t>
            </w:r>
          </w:p>
          <w:p w:rsidR="001A4338" w:rsidRPr="009E0E2C" w:rsidRDefault="001A4338" w:rsidP="003120A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согласно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иказа МЗ РК </w:t>
            </w:r>
            <w:r w:rsidR="00C254C7" w:rsidRPr="00C254C7">
              <w:rPr>
                <w:rFonts w:ascii="Times New Roman" w:hAnsi="Times New Roman" w:cs="Times New Roman"/>
                <w:sz w:val="24"/>
                <w:szCs w:val="24"/>
              </w:rPr>
              <w:t>от 2 октября 2020 года № ҚР ДСМ-113/2020</w:t>
            </w:r>
            <w:r w:rsidR="00C254C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требований к медицинскому освидетельствованию доноров, безопасности и качеству при производстве продуктов крови для медицинского прим</w:t>
            </w:r>
            <w:r w:rsidR="00312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54C7">
              <w:rPr>
                <w:rFonts w:ascii="Times New Roman" w:hAnsi="Times New Roman" w:cs="Times New Roman"/>
                <w:sz w:val="24"/>
                <w:szCs w:val="24"/>
              </w:rPr>
              <w:t>нения»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Автоматизирование всех этапов лабораторной диагностики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FB5F96" w:rsidP="003120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49247F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49247F" w:rsidRDefault="0049247F" w:rsidP="004924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МЧ</w:t>
            </w:r>
          </w:p>
          <w:p w:rsidR="00FB5F96" w:rsidRDefault="00FB5F96" w:rsidP="00FB5F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ЭВ</w:t>
            </w:r>
          </w:p>
          <w:p w:rsidR="0049247F" w:rsidRPr="009E0E2C" w:rsidRDefault="0049247F" w:rsidP="00FB5F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ОТК, ОКК, ЛДИ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донорской крови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D5686D" w:rsidRDefault="001A4338" w:rsidP="001C32FC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86D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и иммунологической безопасности донорской крови:</w:t>
            </w:r>
            <w:r w:rsidRPr="00D5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4338" w:rsidRDefault="00F050DF" w:rsidP="001C32F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1A4338" w:rsidRPr="00D56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4338" w:rsidRPr="00D5686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карантинизация СЗП</w:t>
            </w:r>
          </w:p>
          <w:p w:rsidR="00F050DF" w:rsidRPr="00D5686D" w:rsidRDefault="00F050DF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вирусинактивация</w:t>
            </w:r>
            <w:r w:rsidR="00980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пулированной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СЗП</w:t>
            </w:r>
          </w:p>
          <w:p w:rsidR="001A4338" w:rsidRPr="00D5686D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86D">
              <w:rPr>
                <w:rFonts w:ascii="Times New Roman" w:hAnsi="Times New Roman" w:cs="Times New Roman"/>
                <w:sz w:val="24"/>
                <w:szCs w:val="24"/>
              </w:rPr>
              <w:t xml:space="preserve">- 2х этапный скрининг донорской крови на трансмиссивные инфекции методом ИФА/ИХЛА и ПЦР диагностики </w:t>
            </w:r>
          </w:p>
          <w:p w:rsidR="001A4338" w:rsidRPr="00D5686D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86D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объемов применения технологий лейкоредукции,  вирусной инактивации,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49247F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1A4338" w:rsidRPr="009E0E2C" w:rsidRDefault="00ED4ED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отделений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донорской крови</w:t>
            </w:r>
          </w:p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D5686D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86D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 в производство компонентов крови</w:t>
            </w:r>
          </w:p>
          <w:p w:rsidR="001A4338" w:rsidRPr="00D5686D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0B52BD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0B52BD" w:rsidRDefault="000B52BD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МЧ</w:t>
            </w:r>
          </w:p>
          <w:p w:rsidR="009809EC" w:rsidRDefault="009809EC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отделений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донорской крови</w:t>
            </w:r>
          </w:p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7C035F" w:rsidRDefault="001A4338" w:rsidP="001C32FC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компонентов крови аппаратными  методами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9E5E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0B52BD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0B52BD" w:rsidRDefault="000B52BD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2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МЧ</w:t>
            </w:r>
          </w:p>
          <w:p w:rsidR="00F73148" w:rsidRPr="00F73148" w:rsidRDefault="00F73148" w:rsidP="001C32F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отделений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донорской крови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эритроцитов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технологического регламента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F24A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на 20</w:t>
            </w:r>
            <w:r w:rsidR="009E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B52BD">
              <w:rPr>
                <w:rFonts w:ascii="Times New Roman" w:hAnsi="Times New Roman" w:cs="Times New Roman"/>
                <w:sz w:val="24"/>
                <w:szCs w:val="24"/>
              </w:rPr>
              <w:br/>
              <w:t>МЧ</w:t>
            </w:r>
          </w:p>
          <w:p w:rsidR="001A4338" w:rsidRPr="009E0E2C" w:rsidRDefault="000B52BD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стандартных эритроцитов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509F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ведении Национального регистра доноров костного мозга, предоставление информации о потенциальных донорах костного мозга</w:t>
            </w:r>
            <w:r w:rsidR="00F73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МЧ</w:t>
            </w:r>
          </w:p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ОКД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6432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вступивших в регистр  ГСК по СКО согласно  приказу</w:t>
            </w:r>
            <w:r w:rsidR="0064322B">
              <w:rPr>
                <w:rFonts w:ascii="Times New Roman" w:hAnsi="Times New Roman" w:cs="Times New Roman"/>
                <w:sz w:val="24"/>
                <w:szCs w:val="24"/>
              </w:rPr>
              <w:t xml:space="preserve"> МЗ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4322B" w:rsidRPr="0064322B">
              <w:rPr>
                <w:rFonts w:ascii="Times New Roman" w:hAnsi="Times New Roman" w:cs="Times New Roman"/>
                <w:sz w:val="24"/>
                <w:szCs w:val="24"/>
              </w:rPr>
              <w:t>ҚР ДСМ-120/2020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4322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643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«Об утверждении </w:t>
            </w:r>
            <w:r w:rsidR="006432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 w:rsidR="0064322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2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егистра доноров </w:t>
            </w:r>
            <w:r w:rsidR="0064322B">
              <w:rPr>
                <w:rFonts w:ascii="Times New Roman" w:hAnsi="Times New Roman" w:cs="Times New Roman"/>
                <w:sz w:val="24"/>
                <w:szCs w:val="24"/>
              </w:rPr>
              <w:t>гемопоэтических стволовых клеток (костного мозга) в целях обеспечения трансплантации гемопоэтических стволовых клеток»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подготовке к  Аккредитации  ОЦК.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F24AAD" w:rsidP="00F24A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6C18F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18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МЧ</w:t>
            </w:r>
          </w:p>
          <w:p w:rsidR="0064322B" w:rsidRDefault="00FC7DAA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</w:t>
            </w:r>
            <w:r w:rsidR="0080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отделений</w:t>
            </w:r>
          </w:p>
          <w:p w:rsidR="006C18FD" w:rsidRDefault="006C18FD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ОКК</w:t>
            </w:r>
            <w:r w:rsidR="00F24AAD">
              <w:rPr>
                <w:rFonts w:ascii="Times New Roman" w:hAnsi="Times New Roman" w:cs="Times New Roman"/>
                <w:sz w:val="24"/>
                <w:szCs w:val="24"/>
              </w:rPr>
              <w:t>, ЛДИ, ОТК</w:t>
            </w:r>
          </w:p>
          <w:p w:rsidR="00FC7DAA" w:rsidRDefault="00FC7DAA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врач-эпидемиолог</w:t>
            </w:r>
          </w:p>
          <w:p w:rsidR="00FC7DAA" w:rsidRDefault="00FC7DAA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  <w:p w:rsidR="00FC7DAA" w:rsidRPr="009E0E2C" w:rsidRDefault="00FC7DAA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МС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и качество предоставляемых медицинских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271D96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совместно с органами исполнительной власти, общественными объединениями, СМИ в развитии и пропаганде  добровольного безвозмездного донорства крови и ее компонентов среди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AD" w:rsidRDefault="00F24AAD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A4338" w:rsidRDefault="007D6845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>ам.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 по МЧ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338" w:rsidRPr="009E0E2C" w:rsidRDefault="007D6845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 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>ОКД</w:t>
            </w:r>
            <w:r w:rsidR="00F24AAD">
              <w:rPr>
                <w:rFonts w:ascii="Times New Roman" w:hAnsi="Times New Roman" w:cs="Times New Roman"/>
                <w:sz w:val="24"/>
                <w:szCs w:val="24"/>
              </w:rPr>
              <w:t>, врач- терапевт ОКД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безвозмездного донорства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контроля качества заготовки, переработки, карантинизации и  реализации компонентов крови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2B" w:rsidRDefault="0064322B" w:rsidP="006432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МЧ</w:t>
            </w:r>
          </w:p>
          <w:p w:rsidR="001A4338" w:rsidRDefault="00D236FE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64322B">
              <w:rPr>
                <w:rFonts w:ascii="Times New Roman" w:hAnsi="Times New Roman" w:cs="Times New Roman"/>
                <w:sz w:val="24"/>
                <w:szCs w:val="24"/>
              </w:rPr>
              <w:t xml:space="preserve"> ОКК</w:t>
            </w:r>
          </w:p>
          <w:p w:rsidR="0064322B" w:rsidRDefault="00D236FE" w:rsidP="00D236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80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22B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елений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6509FD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FD">
              <w:rPr>
                <w:rFonts w:ascii="Times New Roman" w:hAnsi="Times New Roman" w:cs="Times New Roman"/>
                <w:sz w:val="24"/>
                <w:szCs w:val="24"/>
              </w:rPr>
              <w:t>Качество выпускаемых компонентов крови в соответствии с гарантией качества</w:t>
            </w:r>
          </w:p>
          <w:p w:rsidR="001A4338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F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</w:t>
            </w:r>
            <w:r w:rsidR="005D0031">
              <w:rPr>
                <w:rFonts w:ascii="Times New Roman" w:hAnsi="Times New Roman" w:cs="Times New Roman"/>
                <w:sz w:val="24"/>
                <w:szCs w:val="24"/>
              </w:rPr>
              <w:t>приказу МЗ РК от 2 октября 2020 года № ҚР ДСМ-113/2020 «Об утверждении требований к медицинскому освидетельствованию доноров, безопасности и качеству при производстве продуктов крови для медицинского приминения»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стандартов менеджмента качества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AD" w:rsidRDefault="00F24AAD" w:rsidP="006432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322B" w:rsidRDefault="0064322B" w:rsidP="006432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МЧ</w:t>
            </w:r>
          </w:p>
          <w:p w:rsidR="0064322B" w:rsidRDefault="0064322B" w:rsidP="00D236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F2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ОКК</w:t>
            </w:r>
          </w:p>
          <w:p w:rsidR="00D236FE" w:rsidRDefault="00D236FE" w:rsidP="00D236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F2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отделений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6509FD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  компонентов крови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разработке, пересмотру, утверждению и внедрению СОПов подразделений, их проверка на соответствии с нормативной базой и совместимостью с другими документами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2B" w:rsidRDefault="0064322B" w:rsidP="006432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МЧ</w:t>
            </w:r>
          </w:p>
          <w:p w:rsidR="001A4338" w:rsidRDefault="0064322B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МС</w:t>
            </w:r>
          </w:p>
          <w:p w:rsidR="0064322B" w:rsidRDefault="00505D86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64322B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елений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 СОПов, качественного  выполнения производственного процесса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  внутреннего аудита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2167C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 w:rsidR="00216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Плана СППМУ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86" w:rsidRDefault="00505D86" w:rsidP="00505D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МЧ</w:t>
            </w:r>
          </w:p>
          <w:p w:rsidR="00505D86" w:rsidRDefault="00505D86" w:rsidP="00505D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</w:t>
            </w:r>
            <w:r w:rsidR="0080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отделений</w:t>
            </w:r>
          </w:p>
          <w:p w:rsidR="00505D86" w:rsidRDefault="00505D86" w:rsidP="00505D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врач-эпидемиолог</w:t>
            </w:r>
          </w:p>
          <w:p w:rsidR="00505D86" w:rsidRDefault="00505D86" w:rsidP="00505D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  <w:p w:rsidR="00505D86" w:rsidRDefault="00505D86" w:rsidP="00505D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МС</w:t>
            </w:r>
          </w:p>
          <w:p w:rsidR="001A4338" w:rsidRPr="009E0E2C" w:rsidRDefault="00505D86" w:rsidP="00505D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 инф. контроля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работы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Проведение входного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4338" w:rsidRPr="009E0E2C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тест-систем, гемаконов,  дез. средств, реагентов и др.</w:t>
            </w:r>
            <w:r w:rsidR="00F2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B6398" w:rsidP="006432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  <w:p w:rsidR="001B6398" w:rsidRDefault="001B6398" w:rsidP="006432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МС</w:t>
            </w:r>
          </w:p>
          <w:p w:rsidR="001B6398" w:rsidRPr="009E0E2C" w:rsidRDefault="001B6398" w:rsidP="006432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80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отделений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Безопасность заготовки продуктов крови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Проведение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производственных процессов:</w:t>
            </w:r>
          </w:p>
          <w:p w:rsidR="001A4338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бактериологический  контроль (внешняя среда, руки  эксфузиониста, кожа локтевого сгиба донора,  инструменты);</w:t>
            </w:r>
          </w:p>
          <w:p w:rsidR="001A4338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контроль стерильности продуктов крови;</w:t>
            </w:r>
          </w:p>
          <w:p w:rsidR="001A4338" w:rsidRPr="009E0E2C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контроль готовых продуктов крови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ОКК</w:t>
            </w:r>
          </w:p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Безопасность заготовки продуктов крови</w:t>
            </w:r>
          </w:p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B3F4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 и 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метрологическ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оборудования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D3" w:rsidRDefault="00117DD3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АХЧ</w:t>
            </w:r>
          </w:p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мед обор</w:t>
            </w:r>
            <w:r w:rsidR="00117DD3">
              <w:rPr>
                <w:rFonts w:ascii="Times New Roman" w:hAnsi="Times New Roman" w:cs="Times New Roman"/>
                <w:sz w:val="24"/>
                <w:szCs w:val="24"/>
              </w:rPr>
              <w:t>удованию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Устойчивое функционирование оборудования и гарантия качества работы выполнение стандарта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внедрение и усовершенствование системы безопасности и предупреждения рисков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МЧ </w:t>
            </w:r>
          </w:p>
          <w:p w:rsidR="000E1513" w:rsidRDefault="00117DD3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0E1513">
              <w:rPr>
                <w:rFonts w:ascii="Times New Roman" w:hAnsi="Times New Roman" w:cs="Times New Roman"/>
                <w:sz w:val="24"/>
                <w:szCs w:val="24"/>
              </w:rPr>
              <w:t>ОКК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донора и реципиента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2C312C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медицинских сестер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E151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15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17D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r w:rsidR="00117DD3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AA463C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63C">
              <w:rPr>
                <w:rFonts w:ascii="Times New Roman" w:hAnsi="Times New Roman" w:cs="Times New Roman"/>
                <w:sz w:val="24"/>
                <w:szCs w:val="24"/>
              </w:rPr>
              <w:t>лучшени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63C">
              <w:rPr>
                <w:rFonts w:ascii="Times New Roman" w:hAnsi="Times New Roman" w:cs="Times New Roman"/>
                <w:sz w:val="24"/>
                <w:szCs w:val="24"/>
              </w:rPr>
              <w:t xml:space="preserve"> и координация работы ОЦК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1C3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7D2347" w:rsidRDefault="001A4338" w:rsidP="001C32FC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347">
              <w:rPr>
                <w:rFonts w:ascii="Times New Roman" w:hAnsi="Times New Roman" w:cs="Times New Roman"/>
                <w:b/>
                <w:sz w:val="28"/>
                <w:szCs w:val="28"/>
              </w:rPr>
              <w:t>4. Организационно-методические мероприятия</w:t>
            </w:r>
          </w:p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F4686A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методической и практической помощи</w:t>
            </w:r>
            <w:r w:rsidRPr="00BD4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города и области  по вопросам клинической трансфузиологии, профилактики посттрансфузионных осложнений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F4686A" w:rsidRPr="00BD436B" w:rsidRDefault="00F4686A" w:rsidP="00F468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D3D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EC5CC3" w:rsidRDefault="000E1513" w:rsidP="001C32F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D17B64" w:rsidP="00E6290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80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>директора по МЧ</w:t>
            </w:r>
            <w:r w:rsidR="001A4338">
              <w:rPr>
                <w:rFonts w:ascii="Times New Roman" w:hAnsi="Times New Roman" w:cs="Times New Roman"/>
              </w:rPr>
              <w:t xml:space="preserve"> </w:t>
            </w:r>
          </w:p>
          <w:p w:rsidR="00E62903" w:rsidRDefault="00E62903" w:rsidP="00E6290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 ОТК</w:t>
            </w:r>
          </w:p>
          <w:p w:rsidR="00E62903" w:rsidRPr="00EC5CC3" w:rsidRDefault="00E62903" w:rsidP="00E6290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трансфузиологи ОЦК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7D2347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7">
              <w:rPr>
                <w:rFonts w:ascii="Times New Roman" w:hAnsi="Times New Roman" w:cs="Times New Roman"/>
                <w:sz w:val="24"/>
                <w:szCs w:val="24"/>
              </w:rPr>
              <w:t>Предупреждение пострансфузионных осложнений, консультативно-методическая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271D96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плановой проверки состояния </w:t>
            </w:r>
            <w:r w:rsidRPr="00271D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трансфузиологической помощи населению в 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D9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D3D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EC5CC3" w:rsidRDefault="000E1513" w:rsidP="001C32FC">
            <w:pPr>
              <w:pStyle w:val="aa"/>
              <w:rPr>
                <w:rFonts w:ascii="Times New Roman" w:hAnsi="Times New Roman" w:cs="Times New Roman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001F84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</w:t>
            </w:r>
            <w:r w:rsidR="0053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МЧ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778" w:rsidRDefault="0023777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</w:t>
            </w:r>
            <w:r w:rsidR="00001F84">
              <w:rPr>
                <w:rFonts w:ascii="Times New Roman" w:hAnsi="Times New Roman" w:cs="Times New Roman"/>
                <w:sz w:val="24"/>
                <w:szCs w:val="24"/>
              </w:rPr>
              <w:t>елений</w:t>
            </w:r>
          </w:p>
          <w:p w:rsidR="00CE09E0" w:rsidRPr="000E1513" w:rsidRDefault="00CE09E0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трансфузиологи ОЦК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7D2347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пострансфузионных </w:t>
            </w:r>
            <w:r w:rsidRPr="007D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осложнений, консультативно-методическая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 методической помощи  в исследовании крови больных, беременных, родильниц   в сложных случаях</w:t>
            </w:r>
          </w:p>
          <w:p w:rsidR="000B0697" w:rsidRPr="00271D96" w:rsidRDefault="000B0697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EC5CC3" w:rsidRDefault="000E1513" w:rsidP="001C32F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EC5CC3" w:rsidRDefault="00CE09E0" w:rsidP="001C32F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 </w:t>
            </w:r>
            <w:r w:rsidR="001A4338">
              <w:rPr>
                <w:rFonts w:ascii="Times New Roman" w:hAnsi="Times New Roman" w:cs="Times New Roman"/>
              </w:rPr>
              <w:t>ОТК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7D2347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7">
              <w:rPr>
                <w:rFonts w:ascii="Times New Roman" w:hAnsi="Times New Roman" w:cs="Times New Roman"/>
                <w:sz w:val="24"/>
                <w:szCs w:val="24"/>
              </w:rPr>
              <w:t>Окончательное заключение о групповой и резус принадлежности и наличия изоиммунных антител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271D96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Pr="00271D96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271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приказам службы крови с врачами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трансфузиологами </w:t>
            </w:r>
            <w:r w:rsidRPr="00271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оповещение </w:t>
            </w:r>
            <w:r w:rsidRPr="00271D96">
              <w:rPr>
                <w:rFonts w:ascii="Times New Roman" w:hAnsi="Times New Roman" w:cs="Times New Roman"/>
                <w:bCs/>
                <w:sz w:val="24"/>
                <w:szCs w:val="24"/>
              </w:rPr>
              <w:t>МО города и области об изменениях в номенклатуре выпускаемых компонентов и препаратов 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E151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1513">
              <w:rPr>
                <w:rFonts w:ascii="Times New Roman" w:hAnsi="Times New Roman" w:cs="Times New Roman"/>
                <w:sz w:val="24"/>
                <w:szCs w:val="24"/>
              </w:rPr>
              <w:t>При изменении НД в службе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9C2129" w:rsidP="001C32F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МЧ </w:t>
            </w:r>
            <w:r w:rsidR="001A4338" w:rsidRPr="00EC5CC3">
              <w:rPr>
                <w:rFonts w:ascii="Times New Roman" w:hAnsi="Times New Roman" w:cs="Times New Roman"/>
              </w:rPr>
              <w:t xml:space="preserve"> </w:t>
            </w:r>
          </w:p>
          <w:p w:rsidR="00805143" w:rsidRDefault="00805143" w:rsidP="001C32F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ОТК</w:t>
            </w:r>
          </w:p>
          <w:p w:rsidR="00237778" w:rsidRPr="00EC5CC3" w:rsidRDefault="009C2129" w:rsidP="009C21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трансфузиологи ОЦК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7D2347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7">
              <w:rPr>
                <w:rFonts w:ascii="Times New Roman" w:hAnsi="Times New Roman" w:cs="Times New Roman"/>
                <w:sz w:val="24"/>
                <w:szCs w:val="24"/>
              </w:rPr>
              <w:t>Контроль качества работы, улучшения и координации работы ОЦК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6B7434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434">
              <w:rPr>
                <w:rFonts w:ascii="Times New Roman" w:hAnsi="Times New Roman" w:cs="Times New Roman"/>
                <w:bCs/>
                <w:sz w:val="24"/>
                <w:szCs w:val="24"/>
              </w:rPr>
              <w:t>Заслушивание отчетов о производственной деятельности руководителей структурных подразделений ОЦК на общих собраниях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E1513" w:rsidRDefault="001A4338" w:rsidP="00E05A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151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13" w:rsidRDefault="00E05AFC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A4338" w:rsidRPr="006B7434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53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338" w:rsidRPr="006B7434">
              <w:rPr>
                <w:rFonts w:ascii="Times New Roman" w:hAnsi="Times New Roman" w:cs="Times New Roman"/>
                <w:sz w:val="24"/>
                <w:szCs w:val="24"/>
              </w:rPr>
              <w:t>директора  по МЧ</w:t>
            </w:r>
            <w:r w:rsidR="001A4338" w:rsidRPr="000E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151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E05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513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E05AFC">
              <w:rPr>
                <w:rFonts w:ascii="Times New Roman" w:hAnsi="Times New Roman" w:cs="Times New Roman"/>
                <w:sz w:val="24"/>
                <w:szCs w:val="24"/>
              </w:rPr>
              <w:t>елений</w:t>
            </w:r>
          </w:p>
          <w:p w:rsidR="00237778" w:rsidRPr="000E1513" w:rsidRDefault="0023777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1513">
              <w:rPr>
                <w:rFonts w:ascii="Times New Roman" w:hAnsi="Times New Roman" w:cs="Times New Roman"/>
                <w:sz w:val="24"/>
                <w:szCs w:val="24"/>
              </w:rPr>
              <w:t>Врач-статистик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6B7434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4">
              <w:rPr>
                <w:rFonts w:ascii="Times New Roman" w:hAnsi="Times New Roman" w:cs="Times New Roman"/>
                <w:sz w:val="24"/>
                <w:szCs w:val="24"/>
              </w:rPr>
              <w:t>Анализ и изучение отчетных данных для улучшения и координации работы ОЦК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5869AF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9A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 годовых отчетов от</w:t>
            </w:r>
            <w:r w:rsidRPr="005869AF">
              <w:rPr>
                <w:rFonts w:ascii="Times New Roman" w:hAnsi="Times New Roman" w:cs="Times New Roman"/>
                <w:sz w:val="24"/>
                <w:szCs w:val="24"/>
              </w:rPr>
              <w:t xml:space="preserve">   МО города и районов  СКО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E151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1513">
              <w:rPr>
                <w:rFonts w:ascii="Times New Roman" w:hAnsi="Times New Roman" w:cs="Times New Roman"/>
                <w:sz w:val="24"/>
                <w:szCs w:val="24"/>
              </w:rPr>
              <w:t>Согласно графика УЗ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E1513" w:rsidRDefault="001A4338" w:rsidP="001C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13">
              <w:rPr>
                <w:rFonts w:ascii="Times New Roman" w:hAnsi="Times New Roman" w:cs="Times New Roman"/>
                <w:sz w:val="24"/>
                <w:szCs w:val="24"/>
              </w:rPr>
              <w:t>Врач-статистик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7D2347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7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отчета в НПЦТ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5869AF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годового </w:t>
            </w:r>
            <w:r w:rsidRPr="005869A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9AF">
              <w:rPr>
                <w:rFonts w:ascii="Times New Roman" w:hAnsi="Times New Roman" w:cs="Times New Roman"/>
                <w:sz w:val="24"/>
                <w:szCs w:val="24"/>
              </w:rPr>
              <w:t xml:space="preserve"> по службе крови СКО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E1513" w:rsidRDefault="001A4338" w:rsidP="00536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151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66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1513">
              <w:rPr>
                <w:rFonts w:ascii="Times New Roman" w:hAnsi="Times New Roman" w:cs="Times New Roman"/>
                <w:sz w:val="24"/>
                <w:szCs w:val="24"/>
              </w:rPr>
              <w:t>5 января 202</w:t>
            </w:r>
            <w:r w:rsidR="00536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E1513" w:rsidRDefault="001A4338" w:rsidP="001C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13">
              <w:rPr>
                <w:rFonts w:ascii="Times New Roman" w:hAnsi="Times New Roman" w:cs="Times New Roman"/>
                <w:sz w:val="24"/>
                <w:szCs w:val="24"/>
              </w:rPr>
              <w:t>Врач-статистик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7D2347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7">
              <w:rPr>
                <w:rFonts w:ascii="Times New Roman" w:hAnsi="Times New Roman" w:cs="Times New Roman"/>
                <w:sz w:val="24"/>
                <w:szCs w:val="24"/>
              </w:rPr>
              <w:t>Мониторинг работы 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5869AF" w:rsidRDefault="001A4338" w:rsidP="00536DB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</w:t>
            </w:r>
            <w:r w:rsidRPr="005869A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Комплексного плана работы на 202</w:t>
            </w:r>
            <w:r w:rsidR="00536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E1513" w:rsidRDefault="00536DBB" w:rsidP="00536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A4338" w:rsidRPr="000E151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37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7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CF" w:rsidRDefault="00DE36CF" w:rsidP="00DE36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A4338" w:rsidRPr="000E1513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53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338" w:rsidRPr="000E15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МЧ  </w:t>
            </w:r>
          </w:p>
          <w:p w:rsidR="001A4338" w:rsidRPr="000E1513" w:rsidRDefault="001A4338" w:rsidP="00DE36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151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DE3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513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DE36CF">
              <w:rPr>
                <w:rFonts w:ascii="Times New Roman" w:hAnsi="Times New Roman" w:cs="Times New Roman"/>
                <w:sz w:val="24"/>
                <w:szCs w:val="24"/>
              </w:rPr>
              <w:t>елений</w:t>
            </w:r>
            <w:r w:rsidRPr="000E1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36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1513">
              <w:rPr>
                <w:rFonts w:ascii="Times New Roman" w:hAnsi="Times New Roman" w:cs="Times New Roman"/>
                <w:sz w:val="24"/>
                <w:szCs w:val="24"/>
              </w:rPr>
              <w:t>рач-стат</w:t>
            </w:r>
            <w:r w:rsidR="00DE36CF">
              <w:rPr>
                <w:rFonts w:ascii="Times New Roman" w:hAnsi="Times New Roman" w:cs="Times New Roman"/>
                <w:sz w:val="24"/>
                <w:szCs w:val="24"/>
              </w:rPr>
              <w:t>истик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7D2347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7">
              <w:rPr>
                <w:rFonts w:ascii="Times New Roman" w:hAnsi="Times New Roman" w:cs="Times New Roman"/>
                <w:sz w:val="24"/>
                <w:szCs w:val="24"/>
              </w:rPr>
              <w:t>Контроль качества работы ОЦК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мероприятий Комплексного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E151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151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61" w:rsidRDefault="001A4338" w:rsidP="001F7F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МЧ</w:t>
            </w:r>
          </w:p>
          <w:p w:rsidR="001A4338" w:rsidRDefault="001A4338" w:rsidP="001F7F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1F7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 w:rsidR="001F7F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7D2347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7">
              <w:rPr>
                <w:rFonts w:ascii="Times New Roman" w:hAnsi="Times New Roman" w:cs="Times New Roman"/>
                <w:sz w:val="24"/>
                <w:szCs w:val="24"/>
              </w:rPr>
              <w:t>Контроль качества работы ОЦК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1C32FC"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2C312C" w:rsidRDefault="001A4338" w:rsidP="001C32F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C">
              <w:rPr>
                <w:rFonts w:ascii="Times New Roman" w:hAnsi="Times New Roman" w:cs="Times New Roman"/>
                <w:b/>
                <w:sz w:val="28"/>
                <w:szCs w:val="28"/>
              </w:rPr>
              <w:t>5.  Работа с кадрами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AA463C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кадровой политики на основе создания эффективной системы управления </w:t>
            </w:r>
            <w:r w:rsidRPr="00AA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кадрами:</w:t>
            </w:r>
          </w:p>
          <w:p w:rsidR="001A4338" w:rsidRPr="00AA463C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3C">
              <w:rPr>
                <w:rFonts w:ascii="Times New Roman" w:hAnsi="Times New Roman" w:cs="Times New Roman"/>
                <w:sz w:val="24"/>
                <w:szCs w:val="24"/>
              </w:rPr>
              <w:t>-         обеспечение кадрами</w:t>
            </w:r>
          </w:p>
          <w:p w:rsidR="001A4338" w:rsidRPr="00AA463C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3C">
              <w:rPr>
                <w:rFonts w:ascii="Times New Roman" w:hAnsi="Times New Roman" w:cs="Times New Roman"/>
                <w:sz w:val="24"/>
                <w:szCs w:val="24"/>
              </w:rPr>
              <w:t>-    подготовка, переподготовка и повышение квалификации кадров;</w:t>
            </w:r>
          </w:p>
          <w:p w:rsidR="001A4338" w:rsidRPr="00AA463C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3C">
              <w:rPr>
                <w:rFonts w:ascii="Times New Roman" w:hAnsi="Times New Roman" w:cs="Times New Roman"/>
                <w:sz w:val="24"/>
                <w:szCs w:val="24"/>
              </w:rPr>
              <w:t>-        оформление трудовых отношений</w:t>
            </w:r>
          </w:p>
          <w:p w:rsidR="001A4338" w:rsidRPr="00AA463C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3C">
              <w:rPr>
                <w:rFonts w:ascii="Times New Roman" w:hAnsi="Times New Roman" w:cs="Times New Roman"/>
                <w:sz w:val="24"/>
                <w:szCs w:val="24"/>
              </w:rPr>
              <w:t>- обеспечение каждого подразделения организации квалифицированными кадрами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AA463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1A4338" w:rsidRPr="00AA463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38" w:rsidRPr="00AA463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A463C">
              <w:rPr>
                <w:rFonts w:ascii="Times New Roman" w:hAnsi="Times New Roman" w:cs="Times New Roman"/>
                <w:sz w:val="24"/>
                <w:szCs w:val="24"/>
              </w:rPr>
              <w:t>Согласно план-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AA463C" w:rsidRDefault="001F7F61" w:rsidP="001F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A4338" w:rsidRPr="00AA463C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AA463C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3C">
              <w:rPr>
                <w:rFonts w:ascii="Times New Roman" w:hAnsi="Times New Roman" w:cs="Times New Roman"/>
                <w:sz w:val="24"/>
                <w:szCs w:val="24"/>
              </w:rPr>
              <w:t>Повышение кадрового потенциала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1C32F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2C312C" w:rsidRDefault="001A4338" w:rsidP="001C32FC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  <w:r w:rsidRPr="002C312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инфекционному контролю</w:t>
            </w:r>
          </w:p>
        </w:tc>
      </w:tr>
      <w:tr w:rsidR="001A4338" w:rsidRPr="009E0E2C" w:rsidTr="007F2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527C89" w:rsidRDefault="001A4338" w:rsidP="00536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инфекционному контролю на </w:t>
            </w:r>
            <w:r w:rsidR="00856E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6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6E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>. с проведением ежегодной  корректировки с учетом выделяемого финансирования и текущей сан.</w:t>
            </w:r>
            <w:r w:rsidR="0053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>эпид.</w:t>
            </w:r>
            <w:r w:rsidR="0053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527C89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</w:t>
            </w: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A4338" w:rsidRPr="00527C89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F7F61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>эпидемиолог</w:t>
            </w:r>
          </w:p>
          <w:p w:rsidR="001A4338" w:rsidRPr="00527C89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527C89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и качество предоставляемых медицинских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527C89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>Проводить контроль дезинфекционно – стерилизационного режима в отделениях ОЦК</w:t>
            </w:r>
          </w:p>
          <w:p w:rsidR="001A4338" w:rsidRPr="00527C89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>Контроль текущей дезинфекции</w:t>
            </w:r>
          </w:p>
          <w:p w:rsidR="001A4338" w:rsidRPr="00527C89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>Заключительной дезинфекции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1A4338" w:rsidRPr="00527C89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527C89" w:rsidRDefault="004054AC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1A4338" w:rsidRPr="00527C89">
              <w:rPr>
                <w:rFonts w:ascii="Times New Roman" w:hAnsi="Times New Roman" w:cs="Times New Roman"/>
                <w:sz w:val="24"/>
                <w:szCs w:val="24"/>
              </w:rPr>
              <w:t>эпидемиолог</w:t>
            </w:r>
          </w:p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r w:rsidR="00CE3162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162" w:rsidRPr="00527C89" w:rsidRDefault="004054AC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  <w:r w:rsidR="00CE3162">
              <w:rPr>
                <w:rFonts w:ascii="Times New Roman" w:hAnsi="Times New Roman" w:cs="Times New Roman"/>
                <w:sz w:val="24"/>
                <w:szCs w:val="24"/>
              </w:rPr>
              <w:t xml:space="preserve"> инф. контроля</w:t>
            </w:r>
          </w:p>
          <w:p w:rsidR="00536DBB" w:rsidRDefault="00261C2A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4338" w:rsidRPr="00527C8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53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338" w:rsidRPr="00527C89">
              <w:rPr>
                <w:rFonts w:ascii="Times New Roman" w:hAnsi="Times New Roman" w:cs="Times New Roman"/>
                <w:sz w:val="24"/>
                <w:szCs w:val="24"/>
              </w:rPr>
              <w:t>медс</w:t>
            </w:r>
            <w:r w:rsidR="004054AC">
              <w:rPr>
                <w:rFonts w:ascii="Times New Roman" w:hAnsi="Times New Roman" w:cs="Times New Roman"/>
                <w:sz w:val="24"/>
                <w:szCs w:val="24"/>
              </w:rPr>
              <w:t>естры  отделений</w:t>
            </w:r>
            <w:r w:rsidR="001A4338" w:rsidRPr="0052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338" w:rsidRPr="00527C89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53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>лаборанты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компонентов крови</w:t>
            </w:r>
          </w:p>
          <w:p w:rsidR="00CE3162" w:rsidRDefault="00CE3162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и качество предоставляемых медицинских услуг</w:t>
            </w:r>
          </w:p>
          <w:p w:rsidR="00CE3162" w:rsidRPr="00CE3162" w:rsidRDefault="00CE3162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2">
              <w:rPr>
                <w:rFonts w:ascii="Times New Roman" w:hAnsi="Times New Roman" w:cs="Times New Roman"/>
                <w:sz w:val="24"/>
                <w:szCs w:val="24"/>
              </w:rPr>
              <w:t>Безопасность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527C89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 санитарно-эпидемиологическому  режиму и производственной санитарии в отделении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A4338" w:rsidRPr="00527C89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C" w:rsidRPr="00527C89" w:rsidRDefault="004054AC" w:rsidP="004054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>эпидемиолог</w:t>
            </w:r>
          </w:p>
          <w:p w:rsidR="004054AC" w:rsidRDefault="004054AC" w:rsidP="004054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МС </w:t>
            </w:r>
          </w:p>
          <w:p w:rsidR="004054AC" w:rsidRPr="00527C89" w:rsidRDefault="004054AC" w:rsidP="004054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 инф. контроля</w:t>
            </w:r>
          </w:p>
          <w:p w:rsidR="00536DBB" w:rsidRDefault="00261C2A" w:rsidP="004054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4AC" w:rsidRPr="00527C8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53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4AC" w:rsidRPr="00527C89">
              <w:rPr>
                <w:rFonts w:ascii="Times New Roman" w:hAnsi="Times New Roman" w:cs="Times New Roman"/>
                <w:sz w:val="24"/>
                <w:szCs w:val="24"/>
              </w:rPr>
              <w:t>медс</w:t>
            </w:r>
            <w:r w:rsidR="004054AC">
              <w:rPr>
                <w:rFonts w:ascii="Times New Roman" w:hAnsi="Times New Roman" w:cs="Times New Roman"/>
                <w:sz w:val="24"/>
                <w:szCs w:val="24"/>
              </w:rPr>
              <w:t>естры  отделений</w:t>
            </w:r>
            <w:r w:rsidR="004054AC" w:rsidRPr="0052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338" w:rsidRPr="00527C89" w:rsidRDefault="004054AC" w:rsidP="004054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53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>лаборанты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527C89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и качество предоставляемых медицинских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527C89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>Обеспечить:</w:t>
            </w:r>
          </w:p>
          <w:p w:rsidR="001A4338" w:rsidRPr="00527C89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>Обследование сотрудников ОЦК, работающих с кровью, ее компонентами и препаратами на носительство гепатитов В и С, ВИЧ-инфекцию, сифилис</w:t>
            </w:r>
          </w:p>
          <w:p w:rsidR="001A4338" w:rsidRPr="00527C89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обязательного медосмотра </w:t>
            </w:r>
            <w:r w:rsidRPr="0052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сотрудников ОЦК </w:t>
            </w:r>
            <w:r w:rsidRPr="00521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247C1A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  <w:r w:rsidRPr="00CE3162">
              <w:rPr>
                <w:rStyle w:val="s1"/>
                <w:b w:val="0"/>
                <w:sz w:val="24"/>
                <w:szCs w:val="24"/>
              </w:rPr>
              <w:t>№ 128 от 24 февраля 2015 года</w:t>
            </w:r>
            <w:r w:rsidRPr="00247C1A">
              <w:rPr>
                <w:rFonts w:ascii="Times New Roman" w:hAnsi="Times New Roman" w:cs="Times New Roman"/>
                <w:sz w:val="24"/>
                <w:szCs w:val="24"/>
              </w:rPr>
              <w:t>) Строгий контроль</w:t>
            </w: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 xml:space="preserve">  регулярности  обследования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62" w:rsidRPr="00527C89" w:rsidRDefault="00CE3162" w:rsidP="00CE31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2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графика </w:t>
            </w:r>
          </w:p>
          <w:p w:rsidR="00CE3162" w:rsidRPr="00527C89" w:rsidRDefault="00CE3162" w:rsidP="00CE31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38" w:rsidRPr="00527C89" w:rsidRDefault="00856E5C" w:rsidP="00CE31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162" w:rsidRPr="00527C8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3162" w:rsidRPr="00527C89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A5" w:rsidRPr="00527C89" w:rsidRDefault="00F940A5" w:rsidP="00F940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>эпидемиолог</w:t>
            </w:r>
          </w:p>
          <w:p w:rsidR="00CE3162" w:rsidRPr="00527C89" w:rsidRDefault="00F940A5" w:rsidP="00CE31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3162">
              <w:rPr>
                <w:rFonts w:ascii="Times New Roman" w:hAnsi="Times New Roman" w:cs="Times New Roman"/>
                <w:sz w:val="24"/>
                <w:szCs w:val="24"/>
              </w:rPr>
              <w:t>ав.отд</w:t>
            </w:r>
            <w:r w:rsidR="00261C2A">
              <w:rPr>
                <w:rFonts w:ascii="Times New Roman" w:hAnsi="Times New Roman" w:cs="Times New Roman"/>
                <w:sz w:val="24"/>
                <w:szCs w:val="24"/>
              </w:rPr>
              <w:t>елений</w:t>
            </w:r>
          </w:p>
          <w:p w:rsidR="00CE3162" w:rsidRPr="00527C89" w:rsidRDefault="00CE3162" w:rsidP="00CE31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МС</w:t>
            </w: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0A5" w:rsidRPr="00527C89" w:rsidRDefault="00F940A5" w:rsidP="00F940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 инф. контроля</w:t>
            </w:r>
          </w:p>
          <w:p w:rsidR="001A4338" w:rsidRPr="00527C89" w:rsidRDefault="001A4338" w:rsidP="00CE31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527C89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CE316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FD3ADE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3A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безопасного обращения </w:t>
            </w:r>
            <w:r w:rsidRPr="00FD3ADE">
              <w:rPr>
                <w:rFonts w:ascii="Times New Roman" w:hAnsi="Times New Roman" w:cs="Times New Roman"/>
                <w:sz w:val="24"/>
                <w:szCs w:val="24"/>
              </w:rPr>
              <w:t xml:space="preserve"> по сбору, хранению, транспортировке и утилизации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ицинских </w:t>
            </w:r>
            <w:r w:rsidRPr="00FD3ADE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FD3ADE" w:rsidRDefault="001A4338" w:rsidP="00536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FD3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3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A5" w:rsidRPr="00527C89" w:rsidRDefault="00F940A5" w:rsidP="00F940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>эпидемиолог</w:t>
            </w:r>
          </w:p>
          <w:p w:rsidR="00CE3162" w:rsidRPr="00FD3ADE" w:rsidRDefault="00F940A5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FD3ADE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E7410B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мероприятий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12C">
              <w:rPr>
                <w:rFonts w:ascii="Times New Roman" w:hAnsi="Times New Roman" w:cs="Times New Roman"/>
                <w:sz w:val="24"/>
                <w:szCs w:val="24"/>
              </w:rPr>
              <w:t>ВИЧ/СПИДа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E7410B" w:rsidRDefault="001A4338" w:rsidP="001C32F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теченгие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A5" w:rsidRPr="00527C89" w:rsidRDefault="00F940A5" w:rsidP="00F940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527C89">
              <w:rPr>
                <w:rFonts w:ascii="Times New Roman" w:hAnsi="Times New Roman" w:cs="Times New Roman"/>
                <w:sz w:val="24"/>
                <w:szCs w:val="24"/>
              </w:rPr>
              <w:t>эпидемиолог</w:t>
            </w:r>
          </w:p>
          <w:p w:rsidR="00CE3162" w:rsidRPr="00CE3162" w:rsidRDefault="00CE3162" w:rsidP="001C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CE3162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персонала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1C32F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EF08AB" w:rsidRDefault="001A4338" w:rsidP="001C32FC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8AB">
              <w:rPr>
                <w:rFonts w:ascii="Times New Roman" w:hAnsi="Times New Roman" w:cs="Times New Roman"/>
                <w:b/>
                <w:sz w:val="28"/>
                <w:szCs w:val="28"/>
              </w:rPr>
              <w:t>7. Прочее</w:t>
            </w:r>
          </w:p>
        </w:tc>
      </w:tr>
      <w:tr w:rsidR="001A4338" w:rsidRPr="009E0E2C" w:rsidTr="007F2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9590C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</w:t>
            </w:r>
            <w:r w:rsidRPr="0009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9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жизнеобеспечению в условиях чрезвычайных ситуациях (ЧС)</w:t>
            </w:r>
          </w:p>
          <w:p w:rsidR="001A4338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план-графика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</w:p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штаба ГЗ и ЧС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Постоянная готовность к мероприятиям по ликвидации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2741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41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Технике безопасности и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0E1513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ТБ</w:t>
            </w:r>
          </w:p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  <w:r w:rsidR="0085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B52384">
              <w:rPr>
                <w:rFonts w:ascii="Times New Roman" w:hAnsi="Times New Roman" w:cs="Times New Roman"/>
                <w:sz w:val="24"/>
                <w:szCs w:val="24"/>
              </w:rPr>
              <w:t>елений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E2C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756C4" w:rsidRDefault="001A4338" w:rsidP="00CE316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4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проведению государственны</w:t>
            </w:r>
            <w:r w:rsidR="00CE31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756C4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r w:rsidRPr="00367E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84" w:rsidRDefault="00B52384" w:rsidP="00B5238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85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3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 по МЧ</w:t>
            </w:r>
          </w:p>
          <w:p w:rsidR="001A4338" w:rsidRPr="00EC5CC3" w:rsidRDefault="001A4338" w:rsidP="0098652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53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986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приказа КГУ «УЗ акимата СКО»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8" w:rsidRPr="009E0E2C" w:rsidTr="007F2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Pr="009756C4" w:rsidRDefault="001A4338" w:rsidP="001C32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4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ВОВ, ветеранов труда и пенсионеров ОЦК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r w:rsidRPr="00367E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B6" w:rsidRDefault="00B52384" w:rsidP="00B52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A4338" w:rsidRPr="002737E5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53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338" w:rsidRPr="002737E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  <w:r w:rsidR="001A4338" w:rsidRPr="002737E5">
              <w:rPr>
                <w:rFonts w:ascii="Times New Roman" w:hAnsi="Times New Roman" w:cs="Times New Roman"/>
                <w:sz w:val="24"/>
                <w:szCs w:val="24"/>
              </w:rPr>
              <w:t>по МЧ</w:t>
            </w:r>
          </w:p>
          <w:p w:rsidR="001A4338" w:rsidRPr="007F22B6" w:rsidRDefault="001A4338" w:rsidP="00B52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E5">
              <w:rPr>
                <w:rFonts w:ascii="Times New Roman" w:hAnsi="Times New Roman" w:cs="Times New Roman"/>
                <w:sz w:val="24"/>
                <w:szCs w:val="24"/>
              </w:rPr>
              <w:t xml:space="preserve"> проф.</w:t>
            </w:r>
            <w:r w:rsidR="0053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6E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37E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986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38" w:rsidRDefault="001A4338" w:rsidP="001C32FC">
            <w:r w:rsidRPr="00FA14B7">
              <w:rPr>
                <w:rFonts w:ascii="Times New Roman" w:hAnsi="Times New Roman" w:cs="Times New Roman"/>
                <w:sz w:val="24"/>
                <w:szCs w:val="24"/>
              </w:rPr>
              <w:t>Выполнение приказа КГУ «УЗ акимата СКО»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38" w:rsidRPr="009E0E2C" w:rsidRDefault="001A4338" w:rsidP="001C32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338" w:rsidRDefault="001A4338" w:rsidP="001A43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38" w:rsidRDefault="001A4338" w:rsidP="001A43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38" w:rsidRDefault="001A4338" w:rsidP="001A43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38" w:rsidRDefault="001A4338" w:rsidP="001A4338">
      <w:pPr>
        <w:pStyle w:val="aa"/>
      </w:pPr>
      <w:r>
        <w:t xml:space="preserve">                        </w:t>
      </w:r>
    </w:p>
    <w:p w:rsidR="001A4338" w:rsidRDefault="001A4338" w:rsidP="001A4338">
      <w:pPr>
        <w:pStyle w:val="aa"/>
      </w:pPr>
    </w:p>
    <w:p w:rsidR="001A4338" w:rsidRDefault="001A4338" w:rsidP="001A4338">
      <w:pPr>
        <w:pStyle w:val="aa"/>
      </w:pPr>
    </w:p>
    <w:p w:rsidR="001A4338" w:rsidRDefault="001A4338" w:rsidP="001A4338">
      <w:pPr>
        <w:pStyle w:val="aa"/>
      </w:pPr>
    </w:p>
    <w:p w:rsidR="001A4338" w:rsidRDefault="001A4338" w:rsidP="001A4338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</w:p>
    <w:p w:rsidR="001A4338" w:rsidRDefault="001A4338" w:rsidP="001A43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38" w:rsidRDefault="001A4338" w:rsidP="001A43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38" w:rsidRDefault="001A4338" w:rsidP="001A43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38" w:rsidRDefault="001A4338" w:rsidP="001A43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38" w:rsidRDefault="001A4338" w:rsidP="001A43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084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66084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66084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66084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66084" w:rsidRDefault="00B66084" w:rsidP="00B660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B66084" w:rsidSect="00475856">
      <w:headerReference w:type="default" r:id="rId13"/>
      <w:footerReference w:type="default" r:id="rId14"/>
      <w:headerReference w:type="first" r:id="rId15"/>
      <w:pgSz w:w="16838" w:h="11906" w:orient="landscape"/>
      <w:pgMar w:top="1701" w:right="1134" w:bottom="850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5F4" w:rsidRDefault="004A35F4" w:rsidP="004A6D8E">
      <w:pPr>
        <w:spacing w:after="0" w:line="240" w:lineRule="auto"/>
      </w:pPr>
      <w:r>
        <w:separator/>
      </w:r>
    </w:p>
  </w:endnote>
  <w:endnote w:type="continuationSeparator" w:id="1">
    <w:p w:rsidR="004A35F4" w:rsidRDefault="004A35F4" w:rsidP="004A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54379"/>
    </w:sdtPr>
    <w:sdtContent>
      <w:sdt>
        <w:sdtPr>
          <w:id w:val="43076292"/>
        </w:sdtPr>
        <w:sdtContent>
          <w:p w:rsidR="00700DFC" w:rsidRDefault="007418AC" w:rsidP="00787F8F">
            <w:pPr>
              <w:pStyle w:val="a5"/>
              <w:jc w:val="center"/>
            </w:pPr>
            <w:r w:rsidRPr="008F1F48">
              <w:rPr>
                <w:rFonts w:ascii="Times New Roman" w:hAnsi="Times New Roman" w:cs="Times New Roman"/>
              </w:rPr>
              <w:fldChar w:fldCharType="begin"/>
            </w:r>
            <w:r w:rsidR="00700DFC" w:rsidRPr="008F1F48">
              <w:rPr>
                <w:rFonts w:ascii="Times New Roman" w:hAnsi="Times New Roman" w:cs="Times New Roman"/>
              </w:rPr>
              <w:instrText>PAGE</w:instrText>
            </w:r>
            <w:r w:rsidRPr="008F1F48">
              <w:rPr>
                <w:rFonts w:ascii="Times New Roman" w:hAnsi="Times New Roman" w:cs="Times New Roman"/>
              </w:rPr>
              <w:fldChar w:fldCharType="separate"/>
            </w:r>
            <w:r w:rsidR="004E0BC1">
              <w:rPr>
                <w:rFonts w:ascii="Times New Roman" w:hAnsi="Times New Roman" w:cs="Times New Roman"/>
                <w:noProof/>
              </w:rPr>
              <w:t>13</w:t>
            </w:r>
            <w:r w:rsidRPr="008F1F48">
              <w:rPr>
                <w:rFonts w:ascii="Times New Roman" w:hAnsi="Times New Roman" w:cs="Times New Roman"/>
              </w:rPr>
              <w:fldChar w:fldCharType="end"/>
            </w:r>
            <w:r w:rsidR="00700DFC" w:rsidRPr="008F1F48">
              <w:rPr>
                <w:rFonts w:ascii="Times New Roman" w:hAnsi="Times New Roman" w:cs="Times New Roman"/>
              </w:rPr>
              <w:t xml:space="preserve"> </w:t>
            </w:r>
          </w:p>
        </w:sdtContent>
      </w:sdt>
    </w:sdtContent>
  </w:sdt>
  <w:p w:rsidR="00700DFC" w:rsidRDefault="00700D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5F4" w:rsidRDefault="004A35F4" w:rsidP="004A6D8E">
      <w:pPr>
        <w:spacing w:after="0" w:line="240" w:lineRule="auto"/>
      </w:pPr>
      <w:r>
        <w:separator/>
      </w:r>
    </w:p>
  </w:footnote>
  <w:footnote w:type="continuationSeparator" w:id="1">
    <w:p w:rsidR="004A35F4" w:rsidRDefault="004A35F4" w:rsidP="004A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03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766"/>
      <w:gridCol w:w="10825"/>
      <w:gridCol w:w="3012"/>
    </w:tblGrid>
    <w:tr w:rsidR="00700DFC" w:rsidRPr="002E4EAF" w:rsidTr="001A4338">
      <w:trPr>
        <w:trHeight w:val="567"/>
      </w:trPr>
      <w:tc>
        <w:tcPr>
          <w:tcW w:w="1766" w:type="dxa"/>
        </w:tcPr>
        <w:p w:rsidR="00700DFC" w:rsidRPr="002E4EAF" w:rsidRDefault="00700DFC" w:rsidP="0024540E">
          <w:pPr>
            <w:pStyle w:val="a3"/>
            <w:ind w:firstLine="34"/>
          </w:pPr>
          <w:r w:rsidRPr="004A6D8E"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64770</wp:posOffset>
                </wp:positionV>
                <wp:extent cx="352425" cy="297180"/>
                <wp:effectExtent l="19050" t="0" r="9525" b="0"/>
                <wp:wrapSquare wrapText="bothSides"/>
                <wp:docPr id="5" name="Рисунок 1" descr="D:\ДОКУМЕНТАЦИЯ\ДОКУМЕНТАЦИЯ АГИТАЦИОННАЯ\логотип\логотипы\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ДОКУМЕНТАЦИЯ\ДОКУМЕНТАЦИЯ АГИТАЦИОННАЯ\логотип\логотипы\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25" w:type="dxa"/>
        </w:tcPr>
        <w:p w:rsidR="00700DFC" w:rsidRPr="00785E84" w:rsidRDefault="00700DFC" w:rsidP="00944082">
          <w:pPr>
            <w:pStyle w:val="a3"/>
            <w:tabs>
              <w:tab w:val="clear" w:pos="4677"/>
              <w:tab w:val="center" w:pos="528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Комплексный план работы на 2021г</w:t>
          </w:r>
        </w:p>
      </w:tc>
      <w:tc>
        <w:tcPr>
          <w:tcW w:w="3012" w:type="dxa"/>
          <w:tcBorders>
            <w:right w:val="single" w:sz="4" w:space="0" w:color="auto"/>
          </w:tcBorders>
        </w:tcPr>
        <w:p w:rsidR="00700DFC" w:rsidRPr="00785E84" w:rsidRDefault="00700DFC" w:rsidP="00F83CF9">
          <w:pPr>
            <w:pStyle w:val="a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№ 01.4-01-04(1)</w:t>
          </w:r>
        </w:p>
      </w:tc>
    </w:tr>
  </w:tbl>
  <w:p w:rsidR="00700DFC" w:rsidRDefault="00700D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FC" w:rsidRDefault="00700DFC">
    <w:pPr>
      <w:pStyle w:val="a3"/>
    </w:pPr>
  </w:p>
  <w:tbl>
    <w:tblPr>
      <w:tblStyle w:val="a7"/>
      <w:tblpPr w:leftFromText="180" w:rightFromText="180" w:vertAnchor="text" w:horzAnchor="page" w:tblpX="997" w:tblpY="-277"/>
      <w:tblW w:w="152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479"/>
      <w:gridCol w:w="1798"/>
      <w:gridCol w:w="5983"/>
    </w:tblGrid>
    <w:tr w:rsidR="00700DFC" w:rsidRPr="002F5F7A" w:rsidTr="001A4338">
      <w:trPr>
        <w:trHeight w:val="1144"/>
      </w:trPr>
      <w:tc>
        <w:tcPr>
          <w:tcW w:w="7479" w:type="dxa"/>
        </w:tcPr>
        <w:p w:rsidR="00700DFC" w:rsidRDefault="00700DFC" w:rsidP="0024540E">
          <w:pPr>
            <w:ind w:left="284"/>
            <w:rPr>
              <w:rFonts w:ascii="Times New Roman" w:hAnsi="Times New Roman" w:cs="Times New Roman"/>
              <w:b/>
              <w:color w:val="000000" w:themeColor="text1"/>
              <w:sz w:val="4"/>
              <w:szCs w:val="4"/>
            </w:rPr>
          </w:pPr>
        </w:p>
        <w:p w:rsidR="00700DFC" w:rsidRDefault="00700DFC" w:rsidP="0024540E">
          <w:pPr>
            <w:ind w:left="284"/>
            <w:rPr>
              <w:rFonts w:ascii="Times New Roman" w:hAnsi="Times New Roman" w:cs="Times New Roman"/>
              <w:b/>
              <w:color w:val="000000" w:themeColor="text1"/>
              <w:sz w:val="4"/>
              <w:szCs w:val="4"/>
            </w:rPr>
          </w:pPr>
        </w:p>
        <w:p w:rsidR="00700DFC" w:rsidRPr="00AB6FEB" w:rsidRDefault="00700DFC" w:rsidP="0024540E">
          <w:pPr>
            <w:ind w:left="142"/>
            <w:jc w:val="center"/>
            <w:rPr>
              <w:rFonts w:ascii="Times New Roman" w:hAnsi="Times New Roman" w:cs="Times New Roman"/>
              <w:b/>
              <w:color w:val="000000" w:themeColor="text1"/>
              <w:sz w:val="14"/>
              <w:szCs w:val="14"/>
            </w:rPr>
          </w:pPr>
          <w:r w:rsidRPr="00AB6FEB">
            <w:rPr>
              <w:rFonts w:ascii="Times New Roman" w:hAnsi="Times New Roman" w:cs="Times New Roman"/>
              <w:b/>
              <w:color w:val="000000" w:themeColor="text1"/>
              <w:sz w:val="14"/>
              <w:szCs w:val="14"/>
            </w:rPr>
            <w:t>«СОЛТҮСТІК ҚАЗАҚСТАН ОБЛЫСЫНЫҢ ӘКІМДІГІНІҢ</w:t>
          </w:r>
        </w:p>
        <w:p w:rsidR="00700DFC" w:rsidRPr="00AB6FEB" w:rsidRDefault="00700DFC" w:rsidP="0024540E">
          <w:pPr>
            <w:ind w:left="142"/>
            <w:jc w:val="center"/>
            <w:rPr>
              <w:rFonts w:ascii="Times New Roman" w:hAnsi="Times New Roman" w:cs="Times New Roman"/>
              <w:b/>
              <w:color w:val="000000" w:themeColor="text1"/>
              <w:sz w:val="14"/>
              <w:szCs w:val="14"/>
            </w:rPr>
          </w:pPr>
          <w:r w:rsidRPr="00AB6FEB">
            <w:rPr>
              <w:rFonts w:ascii="Times New Roman" w:hAnsi="Times New Roman" w:cs="Times New Roman"/>
              <w:b/>
              <w:color w:val="000000" w:themeColor="text1"/>
              <w:sz w:val="14"/>
              <w:szCs w:val="14"/>
            </w:rPr>
            <w:t>ДЕНСАУЛЫҚ САҚТАУ БАСҚАРМАСЫ»</w:t>
          </w:r>
        </w:p>
        <w:p w:rsidR="00700DFC" w:rsidRPr="00AB6FEB" w:rsidRDefault="00700DFC" w:rsidP="0024540E">
          <w:pPr>
            <w:ind w:left="142"/>
            <w:jc w:val="center"/>
            <w:rPr>
              <w:rFonts w:ascii="Times New Roman" w:hAnsi="Times New Roman" w:cs="Times New Roman"/>
              <w:b/>
              <w:color w:val="000000" w:themeColor="text1"/>
              <w:sz w:val="14"/>
              <w:szCs w:val="14"/>
              <w:lang w:val="kk-KZ"/>
            </w:rPr>
          </w:pPr>
          <w:r w:rsidRPr="00AB6FEB">
            <w:rPr>
              <w:rFonts w:ascii="Times New Roman" w:hAnsi="Times New Roman" w:cs="Times New Roman"/>
              <w:b/>
              <w:color w:val="000000" w:themeColor="text1"/>
              <w:sz w:val="14"/>
              <w:szCs w:val="14"/>
            </w:rPr>
            <w:t>КОММУНАЛДЫ</w:t>
          </w:r>
          <w:r w:rsidRPr="00AB6FEB">
            <w:rPr>
              <w:rFonts w:ascii="Times New Roman" w:hAnsi="Times New Roman" w:cs="Times New Roman"/>
              <w:b/>
              <w:color w:val="000000" w:themeColor="text1"/>
              <w:sz w:val="14"/>
              <w:szCs w:val="14"/>
              <w:lang w:val="kk-KZ"/>
            </w:rPr>
            <w:t>Қ МЕМЛЕКЕТТІҚ МЕКЕМЕСІНІҢ</w:t>
          </w:r>
        </w:p>
        <w:p w:rsidR="00700DFC" w:rsidRPr="00AB6FEB" w:rsidRDefault="00700DFC" w:rsidP="0024540E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4"/>
              <w:szCs w:val="14"/>
              <w:lang w:val="kk-KZ"/>
            </w:rPr>
          </w:pPr>
          <w:r w:rsidRPr="00AB6FEB">
            <w:rPr>
              <w:rFonts w:ascii="Times New Roman" w:hAnsi="Times New Roman" w:cs="Times New Roman"/>
              <w:b/>
              <w:color w:val="000000" w:themeColor="text1"/>
              <w:sz w:val="14"/>
              <w:szCs w:val="14"/>
              <w:lang w:val="kk-KZ"/>
            </w:rPr>
            <w:t xml:space="preserve">«ОБЛЫСТЫҚ ҚАН ОРТАЛЫҒЫ» ШАРУАШЫЛЫҚ </w:t>
          </w:r>
        </w:p>
        <w:p w:rsidR="00700DFC" w:rsidRPr="00AB6FEB" w:rsidRDefault="00700DFC" w:rsidP="0024540E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4"/>
              <w:szCs w:val="14"/>
              <w:lang w:val="kk-KZ"/>
            </w:rPr>
          </w:pPr>
          <w:r w:rsidRPr="00AB6FEB">
            <w:rPr>
              <w:rFonts w:ascii="Times New Roman" w:hAnsi="Times New Roman" w:cs="Times New Roman"/>
              <w:b/>
              <w:color w:val="000000" w:themeColor="text1"/>
              <w:sz w:val="14"/>
              <w:szCs w:val="14"/>
              <w:lang w:val="kk-KZ"/>
            </w:rPr>
            <w:t>ЖҮРГІЗУ ҚҰҚЫҒЫНДАҒЫ КОММУНАЛДЫҚ</w:t>
          </w:r>
        </w:p>
        <w:p w:rsidR="00700DFC" w:rsidRPr="00FF437B" w:rsidRDefault="00700DFC" w:rsidP="0024540E">
          <w:pPr>
            <w:jc w:val="center"/>
            <w:rPr>
              <w:rFonts w:ascii="Times New Roman" w:hAnsi="Times New Roman" w:cs="Times New Roman"/>
              <w:b/>
              <w:color w:val="C00000"/>
              <w:sz w:val="16"/>
              <w:szCs w:val="16"/>
              <w:lang w:val="kk-KZ"/>
            </w:rPr>
          </w:pPr>
          <w:r w:rsidRPr="00AB6FEB">
            <w:rPr>
              <w:rFonts w:ascii="Times New Roman" w:hAnsi="Times New Roman" w:cs="Times New Roman"/>
              <w:b/>
              <w:color w:val="000000" w:themeColor="text1"/>
              <w:sz w:val="14"/>
              <w:szCs w:val="14"/>
              <w:lang w:val="kk-KZ"/>
            </w:rPr>
            <w:t xml:space="preserve"> МЕМЛЕКЕТТІК КӘСІПОРНЫ</w:t>
          </w:r>
        </w:p>
      </w:tc>
      <w:tc>
        <w:tcPr>
          <w:tcW w:w="1798" w:type="dxa"/>
        </w:tcPr>
        <w:p w:rsidR="00700DFC" w:rsidRPr="00FF437B" w:rsidRDefault="00700DFC" w:rsidP="0024540E">
          <w:pPr>
            <w:rPr>
              <w:rFonts w:ascii="Times New Roman" w:hAnsi="Times New Roman" w:cs="Times New Roman"/>
              <w:b/>
              <w:color w:val="C00000"/>
              <w:sz w:val="16"/>
              <w:szCs w:val="16"/>
              <w:lang w:val="kk-KZ"/>
            </w:rPr>
          </w:pPr>
          <w:r>
            <w:rPr>
              <w:rFonts w:ascii="Times New Roman" w:hAnsi="Times New Roman" w:cs="Times New Roman"/>
              <w:b/>
              <w:noProof/>
              <w:color w:val="C00000"/>
              <w:sz w:val="16"/>
              <w:szCs w:val="16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4445</wp:posOffset>
                </wp:positionV>
                <wp:extent cx="847725" cy="885825"/>
                <wp:effectExtent l="19050" t="0" r="9525" b="0"/>
                <wp:wrapSquare wrapText="bothSides"/>
                <wp:docPr id="7" name="Рисунок 1" descr="D:\ДОКУМЕНТАЦИЯ\ДОКУМЕНТАЦИЯ АГИТАЦИОННАЯ\логотип\логотипы\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ДОКУМЕНТАЦИЯ\ДОКУМЕНТАЦИЯ АГИТАЦИОННАЯ\логотип\логотипы\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83" w:type="dxa"/>
        </w:tcPr>
        <w:p w:rsidR="00700DFC" w:rsidRPr="00FF437B" w:rsidRDefault="00700DFC" w:rsidP="0024540E">
          <w:pPr>
            <w:ind w:left="284"/>
            <w:rPr>
              <w:rFonts w:ascii="Times New Roman" w:hAnsi="Times New Roman" w:cs="Times New Roman"/>
              <w:b/>
              <w:color w:val="000000" w:themeColor="text1"/>
              <w:sz w:val="4"/>
              <w:szCs w:val="4"/>
              <w:lang w:val="kk-KZ"/>
            </w:rPr>
          </w:pPr>
        </w:p>
        <w:p w:rsidR="00700DFC" w:rsidRPr="00FF437B" w:rsidRDefault="00700DFC" w:rsidP="0024540E">
          <w:pPr>
            <w:ind w:left="284"/>
            <w:rPr>
              <w:rFonts w:ascii="Times New Roman" w:hAnsi="Times New Roman" w:cs="Times New Roman"/>
              <w:b/>
              <w:color w:val="000000" w:themeColor="text1"/>
              <w:sz w:val="4"/>
              <w:szCs w:val="4"/>
              <w:lang w:val="kk-KZ"/>
            </w:rPr>
          </w:pPr>
        </w:p>
        <w:p w:rsidR="00700DFC" w:rsidRPr="00AB6FEB" w:rsidRDefault="00700DFC" w:rsidP="0024540E">
          <w:pPr>
            <w:ind w:left="284"/>
            <w:jc w:val="center"/>
            <w:rPr>
              <w:rFonts w:ascii="Times New Roman" w:hAnsi="Times New Roman" w:cs="Times New Roman"/>
              <w:b/>
              <w:color w:val="000000" w:themeColor="text1"/>
              <w:sz w:val="14"/>
              <w:szCs w:val="14"/>
            </w:rPr>
          </w:pPr>
          <w:r w:rsidRPr="00AB6FEB">
            <w:rPr>
              <w:rFonts w:ascii="Times New Roman" w:hAnsi="Times New Roman" w:cs="Times New Roman"/>
              <w:b/>
              <w:color w:val="000000" w:themeColor="text1"/>
              <w:sz w:val="14"/>
              <w:szCs w:val="14"/>
            </w:rPr>
            <w:t>КОММУНАЛЬНОЕ ГОСУДАРСТВЕННОЕ ПРЕДПРИЯТИЕ НА ПРАВЕ ХОЗЯЙСТВЕННОГО ВЕДЕНИЯ</w:t>
          </w:r>
          <w:r>
            <w:rPr>
              <w:rFonts w:ascii="Times New Roman" w:hAnsi="Times New Roman" w:cs="Times New Roman"/>
              <w:b/>
              <w:color w:val="000000" w:themeColor="text1"/>
              <w:sz w:val="14"/>
              <w:szCs w:val="14"/>
            </w:rPr>
            <w:t xml:space="preserve"> </w:t>
          </w:r>
          <w:r w:rsidRPr="00AB6FEB">
            <w:rPr>
              <w:rFonts w:ascii="Times New Roman" w:hAnsi="Times New Roman" w:cs="Times New Roman"/>
              <w:b/>
              <w:color w:val="000000" w:themeColor="text1"/>
              <w:sz w:val="14"/>
              <w:szCs w:val="14"/>
            </w:rPr>
            <w:t>«ОБЛАСТНОЙ ЦЕНТР КРОВИ»</w:t>
          </w:r>
        </w:p>
        <w:p w:rsidR="00700DFC" w:rsidRDefault="00700DFC" w:rsidP="0024540E">
          <w:pPr>
            <w:ind w:left="284"/>
            <w:jc w:val="center"/>
            <w:rPr>
              <w:rFonts w:ascii="Times New Roman" w:hAnsi="Times New Roman" w:cs="Times New Roman"/>
              <w:b/>
              <w:color w:val="000000" w:themeColor="text1"/>
              <w:sz w:val="14"/>
              <w:szCs w:val="14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4"/>
              <w:szCs w:val="14"/>
            </w:rPr>
            <w:t xml:space="preserve">КОММУНАЛЬНОГО </w:t>
          </w:r>
          <w:r w:rsidRPr="00AB6FEB">
            <w:rPr>
              <w:rFonts w:ascii="Times New Roman" w:hAnsi="Times New Roman" w:cs="Times New Roman"/>
              <w:b/>
              <w:color w:val="000000" w:themeColor="text1"/>
              <w:sz w:val="14"/>
              <w:szCs w:val="14"/>
            </w:rPr>
            <w:t>ГОСУДАРСТВЕННОГО УЧРЕЖДЕНИЯ</w:t>
          </w:r>
          <w:r>
            <w:rPr>
              <w:rFonts w:ascii="Times New Roman" w:hAnsi="Times New Roman" w:cs="Times New Roman"/>
              <w:b/>
              <w:color w:val="000000" w:themeColor="text1"/>
              <w:sz w:val="14"/>
              <w:szCs w:val="14"/>
            </w:rPr>
            <w:t xml:space="preserve"> </w:t>
          </w:r>
          <w:r w:rsidRPr="00AB6FEB">
            <w:rPr>
              <w:rFonts w:ascii="Times New Roman" w:hAnsi="Times New Roman" w:cs="Times New Roman"/>
              <w:b/>
              <w:color w:val="000000" w:themeColor="text1"/>
              <w:sz w:val="14"/>
              <w:szCs w:val="14"/>
            </w:rPr>
            <w:t xml:space="preserve">«УПРАВЛЕНИЕ ЗДРАВООХРАНЕНИЯ ИАКИМАТА </w:t>
          </w:r>
        </w:p>
        <w:p w:rsidR="00700DFC" w:rsidRPr="00FF437B" w:rsidRDefault="00700DFC" w:rsidP="0024540E">
          <w:pPr>
            <w:ind w:left="284"/>
            <w:jc w:val="center"/>
            <w:rPr>
              <w:rFonts w:ascii="Times New Roman" w:hAnsi="Times New Roman" w:cs="Times New Roman"/>
              <w:b/>
              <w:color w:val="C00000"/>
              <w:sz w:val="16"/>
              <w:szCs w:val="16"/>
            </w:rPr>
          </w:pPr>
          <w:r w:rsidRPr="00AB6FEB">
            <w:rPr>
              <w:rFonts w:ascii="Times New Roman" w:hAnsi="Times New Roman" w:cs="Times New Roman"/>
              <w:b/>
              <w:color w:val="000000" w:themeColor="text1"/>
              <w:sz w:val="14"/>
              <w:szCs w:val="14"/>
            </w:rPr>
            <w:t>СЕВЕРО-КАЗАХСТАНСКОЙ ОБЛАСТИ»</w:t>
          </w:r>
        </w:p>
      </w:tc>
    </w:tr>
  </w:tbl>
  <w:p w:rsidR="00700DFC" w:rsidRDefault="00700DFC">
    <w:pPr>
      <w:pStyle w:val="a3"/>
    </w:pPr>
  </w:p>
  <w:p w:rsidR="00700DFC" w:rsidRDefault="00700DFC">
    <w:pPr>
      <w:pStyle w:val="a3"/>
    </w:pPr>
  </w:p>
  <w:p w:rsidR="00700DFC" w:rsidRDefault="00700DFC">
    <w:pPr>
      <w:pStyle w:val="a3"/>
    </w:pPr>
  </w:p>
  <w:p w:rsidR="00700DFC" w:rsidRDefault="00700DFC">
    <w:pPr>
      <w:pStyle w:val="a3"/>
    </w:pPr>
  </w:p>
  <w:p w:rsidR="00700DFC" w:rsidRDefault="00700D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6909"/>
    <w:multiLevelType w:val="hybridMultilevel"/>
    <w:tmpl w:val="4FDA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F627C"/>
    <w:multiLevelType w:val="hybridMultilevel"/>
    <w:tmpl w:val="F63E4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4A6D8E"/>
    <w:rsid w:val="00001F84"/>
    <w:rsid w:val="0000446F"/>
    <w:rsid w:val="00012B94"/>
    <w:rsid w:val="00037114"/>
    <w:rsid w:val="0004501B"/>
    <w:rsid w:val="00057B44"/>
    <w:rsid w:val="0006029E"/>
    <w:rsid w:val="0006667A"/>
    <w:rsid w:val="000A6969"/>
    <w:rsid w:val="000B0697"/>
    <w:rsid w:val="000B52BD"/>
    <w:rsid w:val="000D21E8"/>
    <w:rsid w:val="000E1513"/>
    <w:rsid w:val="00117DD3"/>
    <w:rsid w:val="00145D23"/>
    <w:rsid w:val="00166E03"/>
    <w:rsid w:val="001718CE"/>
    <w:rsid w:val="00181A34"/>
    <w:rsid w:val="001936F0"/>
    <w:rsid w:val="001A3019"/>
    <w:rsid w:val="001A4338"/>
    <w:rsid w:val="001B4066"/>
    <w:rsid w:val="001B6398"/>
    <w:rsid w:val="001B66F4"/>
    <w:rsid w:val="001C32FC"/>
    <w:rsid w:val="001C5A2B"/>
    <w:rsid w:val="001C6025"/>
    <w:rsid w:val="001E0ED5"/>
    <w:rsid w:val="001F1999"/>
    <w:rsid w:val="001F1A31"/>
    <w:rsid w:val="001F7F61"/>
    <w:rsid w:val="00201B02"/>
    <w:rsid w:val="0020321E"/>
    <w:rsid w:val="002167C3"/>
    <w:rsid w:val="00233D26"/>
    <w:rsid w:val="002347C5"/>
    <w:rsid w:val="00237778"/>
    <w:rsid w:val="0024540E"/>
    <w:rsid w:val="00247C1A"/>
    <w:rsid w:val="00254AB8"/>
    <w:rsid w:val="00261C2A"/>
    <w:rsid w:val="00281C3E"/>
    <w:rsid w:val="002B1B0A"/>
    <w:rsid w:val="002C2AC3"/>
    <w:rsid w:val="002E26CF"/>
    <w:rsid w:val="003120A4"/>
    <w:rsid w:val="00342A93"/>
    <w:rsid w:val="0034434A"/>
    <w:rsid w:val="00352110"/>
    <w:rsid w:val="00355F11"/>
    <w:rsid w:val="00370F5D"/>
    <w:rsid w:val="0037394C"/>
    <w:rsid w:val="0037657D"/>
    <w:rsid w:val="003C4681"/>
    <w:rsid w:val="003D1D31"/>
    <w:rsid w:val="004054AC"/>
    <w:rsid w:val="00406506"/>
    <w:rsid w:val="00420856"/>
    <w:rsid w:val="00427571"/>
    <w:rsid w:val="0044700A"/>
    <w:rsid w:val="0044762D"/>
    <w:rsid w:val="004536E5"/>
    <w:rsid w:val="004547C6"/>
    <w:rsid w:val="00465D66"/>
    <w:rsid w:val="00475856"/>
    <w:rsid w:val="00483BE5"/>
    <w:rsid w:val="0049247F"/>
    <w:rsid w:val="004A35F4"/>
    <w:rsid w:val="004A6D8E"/>
    <w:rsid w:val="004C065D"/>
    <w:rsid w:val="004E0BC1"/>
    <w:rsid w:val="00505D86"/>
    <w:rsid w:val="00512193"/>
    <w:rsid w:val="005166B4"/>
    <w:rsid w:val="00536DBB"/>
    <w:rsid w:val="00543A79"/>
    <w:rsid w:val="005556FC"/>
    <w:rsid w:val="005619EC"/>
    <w:rsid w:val="00562F30"/>
    <w:rsid w:val="00571723"/>
    <w:rsid w:val="00583896"/>
    <w:rsid w:val="005C06E9"/>
    <w:rsid w:val="005C1FE9"/>
    <w:rsid w:val="005D0031"/>
    <w:rsid w:val="005F1965"/>
    <w:rsid w:val="0062425A"/>
    <w:rsid w:val="0063212C"/>
    <w:rsid w:val="0064322B"/>
    <w:rsid w:val="00645E42"/>
    <w:rsid w:val="006C18FD"/>
    <w:rsid w:val="006D7CF7"/>
    <w:rsid w:val="00700DFC"/>
    <w:rsid w:val="007012F6"/>
    <w:rsid w:val="00704B4A"/>
    <w:rsid w:val="00736C39"/>
    <w:rsid w:val="0074017F"/>
    <w:rsid w:val="007418AC"/>
    <w:rsid w:val="007531A0"/>
    <w:rsid w:val="00764BA7"/>
    <w:rsid w:val="00774ABE"/>
    <w:rsid w:val="0077609F"/>
    <w:rsid w:val="00787F8F"/>
    <w:rsid w:val="007A1DC9"/>
    <w:rsid w:val="007A300C"/>
    <w:rsid w:val="007B207C"/>
    <w:rsid w:val="007D6845"/>
    <w:rsid w:val="007E0AEF"/>
    <w:rsid w:val="007F22B6"/>
    <w:rsid w:val="00805143"/>
    <w:rsid w:val="00841E23"/>
    <w:rsid w:val="00845AA1"/>
    <w:rsid w:val="00856E5C"/>
    <w:rsid w:val="00857041"/>
    <w:rsid w:val="00895DE5"/>
    <w:rsid w:val="0089634D"/>
    <w:rsid w:val="008E727D"/>
    <w:rsid w:val="008F1F48"/>
    <w:rsid w:val="008F301B"/>
    <w:rsid w:val="008F4D50"/>
    <w:rsid w:val="009136D6"/>
    <w:rsid w:val="00944082"/>
    <w:rsid w:val="00947CF7"/>
    <w:rsid w:val="00961D28"/>
    <w:rsid w:val="009666F5"/>
    <w:rsid w:val="009809EC"/>
    <w:rsid w:val="009810BE"/>
    <w:rsid w:val="00986528"/>
    <w:rsid w:val="009C2129"/>
    <w:rsid w:val="009E5E16"/>
    <w:rsid w:val="009F5091"/>
    <w:rsid w:val="00A001D1"/>
    <w:rsid w:val="00A12D46"/>
    <w:rsid w:val="00A17A3F"/>
    <w:rsid w:val="00A30602"/>
    <w:rsid w:val="00A50FB3"/>
    <w:rsid w:val="00AA739D"/>
    <w:rsid w:val="00AB18D9"/>
    <w:rsid w:val="00AB6FEB"/>
    <w:rsid w:val="00AD3C38"/>
    <w:rsid w:val="00B301AB"/>
    <w:rsid w:val="00B306EC"/>
    <w:rsid w:val="00B3763B"/>
    <w:rsid w:val="00B52384"/>
    <w:rsid w:val="00B53927"/>
    <w:rsid w:val="00B66084"/>
    <w:rsid w:val="00B82EE1"/>
    <w:rsid w:val="00B96F85"/>
    <w:rsid w:val="00BC1887"/>
    <w:rsid w:val="00BD7C95"/>
    <w:rsid w:val="00C03FFE"/>
    <w:rsid w:val="00C254C7"/>
    <w:rsid w:val="00C418A9"/>
    <w:rsid w:val="00C541BB"/>
    <w:rsid w:val="00C708BC"/>
    <w:rsid w:val="00C818BC"/>
    <w:rsid w:val="00CB16AB"/>
    <w:rsid w:val="00CE09E0"/>
    <w:rsid w:val="00CE271D"/>
    <w:rsid w:val="00CE3162"/>
    <w:rsid w:val="00D1491C"/>
    <w:rsid w:val="00D17B64"/>
    <w:rsid w:val="00D236FE"/>
    <w:rsid w:val="00D308BF"/>
    <w:rsid w:val="00D41761"/>
    <w:rsid w:val="00D675E7"/>
    <w:rsid w:val="00D70547"/>
    <w:rsid w:val="00D70A47"/>
    <w:rsid w:val="00D76F38"/>
    <w:rsid w:val="00DB4839"/>
    <w:rsid w:val="00DB5F98"/>
    <w:rsid w:val="00DE2184"/>
    <w:rsid w:val="00DE2676"/>
    <w:rsid w:val="00DE36CF"/>
    <w:rsid w:val="00DE38FD"/>
    <w:rsid w:val="00DF697C"/>
    <w:rsid w:val="00DF7C21"/>
    <w:rsid w:val="00DF7F88"/>
    <w:rsid w:val="00E04169"/>
    <w:rsid w:val="00E05AFC"/>
    <w:rsid w:val="00E545B8"/>
    <w:rsid w:val="00E62903"/>
    <w:rsid w:val="00E67A3F"/>
    <w:rsid w:val="00E81E72"/>
    <w:rsid w:val="00E961E7"/>
    <w:rsid w:val="00EA7D8D"/>
    <w:rsid w:val="00EC2D89"/>
    <w:rsid w:val="00ED4ED8"/>
    <w:rsid w:val="00EE50E2"/>
    <w:rsid w:val="00EF17AD"/>
    <w:rsid w:val="00F050DF"/>
    <w:rsid w:val="00F24AAD"/>
    <w:rsid w:val="00F41E14"/>
    <w:rsid w:val="00F4686A"/>
    <w:rsid w:val="00F50868"/>
    <w:rsid w:val="00F60075"/>
    <w:rsid w:val="00F73148"/>
    <w:rsid w:val="00F83CF9"/>
    <w:rsid w:val="00F90314"/>
    <w:rsid w:val="00F9070F"/>
    <w:rsid w:val="00F9232B"/>
    <w:rsid w:val="00F9335D"/>
    <w:rsid w:val="00F940A5"/>
    <w:rsid w:val="00F9544A"/>
    <w:rsid w:val="00FB5F96"/>
    <w:rsid w:val="00FB6769"/>
    <w:rsid w:val="00FC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84"/>
  </w:style>
  <w:style w:type="paragraph" w:styleId="1">
    <w:name w:val="heading 1"/>
    <w:basedOn w:val="a"/>
    <w:next w:val="a"/>
    <w:link w:val="10"/>
    <w:uiPriority w:val="9"/>
    <w:qFormat/>
    <w:rsid w:val="00C41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60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A6D8E"/>
  </w:style>
  <w:style w:type="paragraph" w:styleId="a5">
    <w:name w:val="footer"/>
    <w:basedOn w:val="a"/>
    <w:link w:val="a6"/>
    <w:uiPriority w:val="99"/>
    <w:unhideWhenUsed/>
    <w:rsid w:val="004A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D8E"/>
  </w:style>
  <w:style w:type="table" w:styleId="a7">
    <w:name w:val="Table Grid"/>
    <w:basedOn w:val="a1"/>
    <w:uiPriority w:val="59"/>
    <w:rsid w:val="004A6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D8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83CF9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4C065D"/>
    <w:pPr>
      <w:spacing w:before="40" w:after="40" w:line="240" w:lineRule="auto"/>
    </w:pPr>
    <w:rPr>
      <w:rFonts w:ascii="Arial" w:eastAsia="Arial Unicode MS" w:hAnsi="Arial" w:cs="Arial"/>
      <w:color w:val="000000"/>
      <w:sz w:val="12"/>
      <w:szCs w:val="12"/>
      <w:lang w:eastAsia="ru-RU"/>
    </w:rPr>
  </w:style>
  <w:style w:type="character" w:customStyle="1" w:styleId="s3">
    <w:name w:val="s3"/>
    <w:basedOn w:val="a0"/>
    <w:rsid w:val="004C065D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s1">
    <w:name w:val="s1"/>
    <w:basedOn w:val="a0"/>
    <w:rsid w:val="004C065D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4C065D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customStyle="1" w:styleId="Default">
    <w:name w:val="Default"/>
    <w:rsid w:val="004C06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35211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 (OTF)" w:eastAsia="Times New Roman" w:hAnsi="Times New Roman (OTF)" w:cs="Times New Roman (OTF)"/>
      <w:color w:val="000000"/>
      <w:lang w:eastAsia="ru-RU"/>
    </w:rPr>
  </w:style>
  <w:style w:type="paragraph" w:styleId="ac">
    <w:name w:val="List Paragraph"/>
    <w:basedOn w:val="a"/>
    <w:uiPriority w:val="34"/>
    <w:qFormat/>
    <w:rsid w:val="005C1F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660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B66084"/>
    <w:rPr>
      <w:b/>
      <w:bCs/>
    </w:rPr>
  </w:style>
  <w:style w:type="character" w:styleId="ae">
    <w:name w:val="Hyperlink"/>
    <w:basedOn w:val="a0"/>
    <w:uiPriority w:val="99"/>
    <w:semiHidden/>
    <w:unhideWhenUsed/>
    <w:rsid w:val="001A4338"/>
    <w:rPr>
      <w:color w:val="0000FF"/>
      <w:u w:val="single"/>
    </w:rPr>
  </w:style>
  <w:style w:type="paragraph" w:customStyle="1" w:styleId="j11">
    <w:name w:val="j11"/>
    <w:basedOn w:val="a"/>
    <w:rsid w:val="001A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338"/>
  </w:style>
  <w:style w:type="character" w:customStyle="1" w:styleId="hlight">
    <w:name w:val="hlight"/>
    <w:basedOn w:val="a0"/>
    <w:rsid w:val="001A4338"/>
  </w:style>
  <w:style w:type="character" w:customStyle="1" w:styleId="j21">
    <w:name w:val="j21"/>
    <w:basedOn w:val="a0"/>
    <w:rsid w:val="001A4338"/>
  </w:style>
  <w:style w:type="character" w:customStyle="1" w:styleId="10">
    <w:name w:val="Заголовок 1 Знак"/>
    <w:basedOn w:val="a0"/>
    <w:link w:val="1"/>
    <w:uiPriority w:val="9"/>
    <w:rsid w:val="00C41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1C6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438913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nline.zakon.kz/Document/?doc_id=10080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line.zakon.kz/Document/?doc_id=3724960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online.zakon.kz/Document/?doc_id=34389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doc_id=3438913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675B-D7AD-40BB-8BB3-CF6174CB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13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ЗавОзк</dc:creator>
  <cp:lastModifiedBy>Admin</cp:lastModifiedBy>
  <cp:revision>78</cp:revision>
  <cp:lastPrinted>2019-01-31T04:09:00Z</cp:lastPrinted>
  <dcterms:created xsi:type="dcterms:W3CDTF">2021-01-21T09:07:00Z</dcterms:created>
  <dcterms:modified xsi:type="dcterms:W3CDTF">2023-09-22T04:25:00Z</dcterms:modified>
</cp:coreProperties>
</file>